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A" w:rsidRPr="003C05AA" w:rsidRDefault="003C05AA" w:rsidP="003C0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05AA" w:rsidRDefault="003C05AA" w:rsidP="003C0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3C05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Veja 5 conselhos para viver mais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14/07/2013 07h33 - Atualizado em 14/07/2013 08h08 </w:t>
      </w:r>
    </w:p>
    <w:p w:rsidR="003C05AA" w:rsidRPr="003C05AA" w:rsidRDefault="003C05AA" w:rsidP="003C0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hyperlink r:id="rId5" w:history="1">
        <w:r w:rsidRPr="00DF71F4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t-BR"/>
          </w:rPr>
          <w:t>http://g1.globo.com/ciencia-e-saude/noticia/2013/07/cinco-conselhos-para-viver-mais.html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(acessado em 14-07-2013)</w:t>
      </w:r>
    </w:p>
    <w:p w:rsidR="003C05AA" w:rsidRPr="003C05AA" w:rsidRDefault="003C05AA" w:rsidP="003C05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3C05A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BBC lista algumas medidas para manter a saúde e prolongar a vida.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BBC </w:t>
      </w:r>
    </w:p>
    <w:p w:rsidR="003C05AA" w:rsidRPr="003C05AA" w:rsidRDefault="003C05AA" w:rsidP="003C0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proofErr w:type="gram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comentários</w:t>
      </w:r>
    </w:p>
    <w:p w:rsidR="003C05AA" w:rsidRPr="003C05AA" w:rsidRDefault="003C05AA" w:rsidP="003C0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1602105"/>
            <wp:effectExtent l="19050" t="0" r="0" b="0"/>
            <wp:docPr id="2" name="Imagem 2" descr="BBC lista algumas medidas para manter a saúde e prolongar a vida (Foto: Reuter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C lista algumas medidas para manter a saúde e prolongar a vida (Foto: Reuter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BBC lista algumas medidas para manter a saúde</w:t>
      </w:r>
      <w:r w:rsidRPr="003C0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e prolongar a vida (Foto: Reuters)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aspectos relativos à saúde não podem ser controlados, como a herança genética ou como alguém pode ser afetado pelo comportamento da mãe durante a gravidez.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existem outras medidas que podem ser tomadas para estender a expectativa de vida, como prática de exercícios e uma dieta saudável.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Abaixo, a BBC lista cinco fatores que podem prolongar pelo maior tempo possível a vida de uma pessoa.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Comece o quanto antes</w:t>
      </w: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Até mesmo antes de nascer </w:t>
      </w:r>
      <w:proofErr w:type="gram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saúde pode ser afetada pelas decisões de estilo de vida tomadas pelas mães.</w:t>
      </w:r>
    </w:p>
    <w:p w:rsidR="003C05AA" w:rsidRPr="003C05AA" w:rsidRDefault="003C05AA" w:rsidP="003C0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C0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saiba</w:t>
      </w:r>
      <w:proofErr w:type="gramEnd"/>
      <w:r w:rsidRPr="003C0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mais</w:t>
      </w: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C05AA" w:rsidRPr="003C05AA" w:rsidRDefault="003C05AA" w:rsidP="003C0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Pr="003C0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Leia mais notícias sobre bem-estar</w:t>
        </w:r>
      </w:hyperlink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Vários estudos indicam que se uma mulher grávida ficar muito estressada pode haver um impacto no estado do bebê, deixando a criança com uma capacidade menor de gerenciar pressões em sua vida futura.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abuso de bebidas alcoólicas também pode causar a síndrome de álcool fetal em bebês. Esta síndrome pode levar a criança a ter dificuldades de aprendizagem e problemas físicos.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O cigarro durante a gravidez também afeta o desenvolvimento da criança.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Um estudo também sugere que a dieta durante a gravidez pode aumentar o risco de obesidade na criança, pois muda o DNA do bebê.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 uma infância feliz pode estimular a longevidade. </w:t>
      </w:r>
      <w:proofErr w:type="gram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Um outro</w:t>
      </w:r>
      <w:proofErr w:type="gram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estudo indica que pessoas que foram infelizes durante a juventude têm maior risco de sofrer de doenças cardíacas durante a vida adulta.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Sair e desfrutar de uma vida ao ar livre também é importante. Os raios do sol são uma fonte importante de vitamina D, mas também é preciso usar o protetor solar para evitar o câncer de pele.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A vitamina D é importante para manter os ossos fortes e saudáveis, pois ajuda o corpo a absorver o cálcio e o fósforo dos alimentos.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Aproveite os benefícios dos exercícios</w:t>
      </w: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pressão do cotidiano pode deixar uma pessoa com a sensação de que não há muito tempo para exercícios.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Mas vale a pena levar em consideração que, além da diminuição de peso, se pode ganhar muito mais com o exercício.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ajuda a manter o coração mais saudável</w:t>
      </w:r>
      <w:proofErr w:type="gram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</w:t>
      </w:r>
      <w:proofErr w:type="gram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reduz o risco de vários problemas cardiovasculares, incluindo a pressão arterial alta e doenças cardíacas.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manter-se fisicamente ativo pode reforçar a saúde mental e ajudar a gerenciar o estresse, a ansiedade e também a depressão.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exercício </w:t>
      </w:r>
      <w:proofErr w:type="spell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frequente</w:t>
      </w:r>
      <w:proofErr w:type="spell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ajudar a alcançar e manter o peso ideal, reduzindo o risco de diabetes.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mais pesado, como a corrida, é especialmente bom para melhorar a densidade óssea e proteger contra a osteoporose.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 </w:t>
      </w:r>
      <w:proofErr w:type="gramStart"/>
      <w:r w:rsidRPr="003C0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Cuide</w:t>
      </w:r>
      <w:proofErr w:type="gramEnd"/>
      <w:r w:rsidRPr="003C0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saúde óssea</w:t>
      </w: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Durante a infância nossos ossos são fortes e, caso se quebrem, normalmente se recuperam com facilidade.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Mas, à medida que vamos envelhecendo, este processo fica mais lento e as articulações podem ficar mais frágeis.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A perda de densidade óssea começa a partir dos 35 anos seguindo o processo normal de envelhecimento.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Fatores ligados ao estilo de vida, como ter uma dieta rica em cálcio e se exercitar com </w:t>
      </w:r>
      <w:proofErr w:type="spell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frequência</w:t>
      </w:r>
      <w:proofErr w:type="spell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manter os ossos saudáveis e minimizar o risco de fraturas.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Mantenha-se socialmente ativo</w:t>
      </w: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Todos sabem que a amizade é importante para a felicidade, mas, recentemente, foi descoberto que os amigos também podem ajudar uma pessoa a viver mais.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Estudos sobre a solidão indicam que o isolamento social está associado a uma taxa mais alta de mortalidade entre idosos e que a solidão é um 'assassino oculto' para os idosos.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mesma linha, pesquisas demonstraram que pessoas casadas vivem mais do que os solteiros. Os especialistas acreditam que isto se deve ao fato de que os casados, ou quem vive junto, </w:t>
      </w:r>
      <w:proofErr w:type="gram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têm</w:t>
      </w:r>
      <w:proofErr w:type="gram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rede de apoio social melhor, o que minimiza o risco de isolamento.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 Tenha uma dieta saudável</w:t>
      </w: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Uma boa dieta é algo básico para se ter </w:t>
      </w:r>
      <w:proofErr w:type="gram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uma boa saúde e evitar certos tipos de comidas e bebidas pode ajudar</w:t>
      </w:r>
      <w:proofErr w:type="gram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prolongar a vida.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Ingerir muitos alimentos de alto conteúdo calórico, como doces ou gordura, pode levar ao aumento de peso e à obesidade.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Algumas gorduras são conhecidas por serem particularmente ruins para a saúde. Os ácidos graxos trans, por exemplo, podem estar presentes em algumas marcas de margarinas, biscoitos, tortas e </w:t>
      </w:r>
      <w:proofErr w:type="spell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fast-food</w:t>
      </w:r>
      <w:proofErr w:type="spell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Este ingrediente pode aumentar o nível do colesterol ruim, o que aumenta significativamente o risco do bloqueio de artérias e outras complicações.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Reduzir a ingestão do sal também é importante para manter o coração saudável</w:t>
      </w:r>
      <w:proofErr w:type="gram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</w:t>
      </w:r>
      <w:proofErr w:type="gram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consumir muito sal pode levar à hipertensão, o que, por sua vez, pode ocasionar problemas cardíacos, derrames e outras complicações.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Consumir muitas bebidas alcoólicas também pode ter efeitos devastadores na saúde. Não apenas a ressaca do dia seguinte a uma bebedeira, mas também, no longo prazo, pode causar danos em vários órgãos.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O abuso crônico de bebidas alcoólicas é uma das principais causas de doenças do fígado.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não se pode </w:t>
      </w:r>
      <w:proofErr w:type="gram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esquecer do</w:t>
      </w:r>
      <w:proofErr w:type="gram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cigarro. São muitos os estudos que alertam para o perigo para a saúde, pois fumar aumenta o risco de desenvolver cerca de 50 doenças graves.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O fumo é a causa de 90% dos casos de câncer de pulmão, prejudica o coração e a circulação arterial, piora as doenças respiratórias e afeta a fertilidade.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E, um golpe de sorte: tudo pode estar no DNA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medidas que podem ser tomadas para ter uma vida longa e saudável, mas pode haver também um elemento de sorte nesta equação: o DNA.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Boa parte das investigações sobre envelhecimento se concentraram</w:t>
      </w:r>
      <w:proofErr w:type="gram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papel dos </w:t>
      </w:r>
      <w:proofErr w:type="spell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telômeros</w:t>
      </w:r>
      <w:proofErr w:type="spell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Estas são 'tampas' protetoras que se encontram no final dos cromossomos, algumas vezes parecidos com o que vemos no final de um cadarço de sapatos.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Seu papel é proteger o final dos cromossomos para evitar a perda de informação genética durante a divisão celular.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vez que as células se dividem, a ponta dos </w:t>
      </w:r>
      <w:proofErr w:type="spell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telômeros</w:t>
      </w:r>
      <w:proofErr w:type="spell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menor. Com o tempo, encolhem tanto que a divisão celular para e isto significa a morte da célula e é assim que envelhecemos.</w:t>
      </w:r>
    </w:p>
    <w:p w:rsidR="003C05AA" w:rsidRPr="003C05AA" w:rsidRDefault="003C05AA" w:rsidP="003C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Estudos revelaram que alguns </w:t>
      </w:r>
      <w:proofErr w:type="spell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telômeros</w:t>
      </w:r>
      <w:proofErr w:type="spell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maiores estão relacionados a uma vida mais longa e os mais curtos estão ligados a doenças cardiovasculares e demência. Os </w:t>
      </w:r>
      <w:proofErr w:type="spellStart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>telômeros</w:t>
      </w:r>
      <w:proofErr w:type="spellEnd"/>
      <w:r w:rsidRPr="003C0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grandes podem ser herdados.</w:t>
      </w:r>
    </w:p>
    <w:p w:rsidR="009F2402" w:rsidRDefault="009F2402"/>
    <w:sectPr w:rsidR="009F2402" w:rsidSect="009F2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2F30"/>
    <w:multiLevelType w:val="multilevel"/>
    <w:tmpl w:val="CAF6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05AA"/>
    <w:rsid w:val="003C05AA"/>
    <w:rsid w:val="009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02"/>
  </w:style>
  <w:style w:type="paragraph" w:styleId="Ttulo1">
    <w:name w:val="heading 1"/>
    <w:basedOn w:val="Normal"/>
    <w:link w:val="Ttulo1Char"/>
    <w:uiPriority w:val="9"/>
    <w:qFormat/>
    <w:rsid w:val="003C0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C0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05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C05A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ard">
    <w:name w:val="vcard"/>
    <w:basedOn w:val="Normal"/>
    <w:rsid w:val="003C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dr">
    <w:name w:val="adr"/>
    <w:basedOn w:val="Fontepargpadro"/>
    <w:rsid w:val="003C05AA"/>
  </w:style>
  <w:style w:type="character" w:customStyle="1" w:styleId="locality">
    <w:name w:val="locality"/>
    <w:basedOn w:val="Fontepargpadro"/>
    <w:rsid w:val="003C05AA"/>
  </w:style>
  <w:style w:type="character" w:styleId="Forte">
    <w:name w:val="Strong"/>
    <w:basedOn w:val="Fontepargpadro"/>
    <w:uiPriority w:val="22"/>
    <w:qFormat/>
    <w:rsid w:val="003C05AA"/>
    <w:rPr>
      <w:b/>
      <w:bCs/>
    </w:rPr>
  </w:style>
  <w:style w:type="character" w:styleId="Hyperlink">
    <w:name w:val="Hyperlink"/>
    <w:basedOn w:val="Fontepargpadro"/>
    <w:uiPriority w:val="99"/>
    <w:unhideWhenUsed/>
    <w:rsid w:val="003C05A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8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1.globo.com/bemest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1.globo.com/ciencia-e-saude/noticia/2013/07/cinco-conselhos-para-viver-mai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2013-07-14T14:40:00Z</dcterms:created>
  <dcterms:modified xsi:type="dcterms:W3CDTF">2013-07-14T14:42:00Z</dcterms:modified>
</cp:coreProperties>
</file>