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D8" w:rsidRPr="00842FD8" w:rsidRDefault="00A97B25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fldChar w:fldCharType="begin"/>
      </w:r>
      <w:r w:rsidR="00832DFA">
        <w:instrText>HYPERLINK "http://g1.globo.com/bemestar/noticia/2013/04/saiba-o-que-fazer-ao-longo-da-vida-para-chegar-aos-100-anos-com-saude.html"</w:instrText>
      </w:r>
      <w:r>
        <w:fldChar w:fldCharType="separate"/>
      </w:r>
      <w:r w:rsidR="00842FD8" w:rsidRPr="00D6313F"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  <w:t>http://g1.globo.com/bemestar/noticia/2013/04/saiba-o-que-fazer-ao-longo-da-vida-para-chegar-aos-100-anos-com-saude.html</w:t>
      </w:r>
      <w:r>
        <w:fldChar w:fldCharType="end"/>
      </w:r>
      <w:r w:rsid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(acesso em 27-04-2013)</w:t>
      </w:r>
    </w:p>
    <w:p w:rsidR="00842FD8" w:rsidRPr="008405D1" w:rsidRDefault="00842FD8" w:rsidP="00842F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8405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Saiba o que fazer ao longo da vida para chegar aos 100 anos com saúde</w:t>
      </w:r>
    </w:p>
    <w:p w:rsidR="00842FD8" w:rsidRPr="008405D1" w:rsidRDefault="00842FD8" w:rsidP="00842F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405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Médicos alertam que nunca é tarde para mudar hábitos e ter vida saudável.</w:t>
      </w:r>
      <w:r w:rsidRPr="008405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Boa alimentação, exercício físico e consultas com o médico são essenciais.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 um estilo de vida saudável é importante em qualquer idade. No Bem Estar desta quinta-feira (25), a pediatra </w:t>
      </w:r>
      <w:hyperlink r:id="rId5" w:history="1">
        <w:r w:rsidRPr="0084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Ana Escobar</w:t>
        </w:r>
      </w:hyperlink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geriatra Ronaldo </w:t>
      </w:r>
      <w:proofErr w:type="spellStart"/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Piovezan</w:t>
      </w:r>
      <w:proofErr w:type="spellEnd"/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alertaram, no entanto, que quanto antes a pessoa adotar novos hábitos, mais benefícios ela terá ao longo da vida, o que poderá ajudá-la a chegar aos 100 anos de idade bem e com saúde.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começar a vida do jeito correto, a dica principal é manter atualizada a caderneta de vacinação dos bebês e crianças. Esse alerta é importante porque muitas pessoas esquecem-se de se vacinar conforme vão ficando </w:t>
      </w:r>
      <w:proofErr w:type="gramStart"/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adultas, o que pode trazer riscos</w:t>
      </w:r>
      <w:proofErr w:type="gramEnd"/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saúde. Por isso, é recomendável guardar bem a caderneta e prestar atenção nas campanhas de vacinação.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Ao completar dez anos de idade, a criança já pode fazer os primeiros exames de rotina porque nessa idade já é possível identificar fatores de risco de certas doenças.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Por isso, levá-la ao médico nessa época é importante para ter um primeiro registro dos seus índices de saúde, o que a acompanhará pelo resto da vida. De acordo com a pediatra Ana Escobar, é ideal que a criança faça exames para medir o colesterol, triglicérides, glicemia e também um hemograma.</w:t>
      </w:r>
    </w:p>
    <w:p w:rsidR="00842FD8" w:rsidRPr="00842FD8" w:rsidRDefault="00842FD8" w:rsidP="0084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57500" cy="5105400"/>
            <wp:effectExtent l="19050" t="0" r="0" b="0"/>
            <wp:docPr id="3" name="Imagem 3" descr="Arte DST Bem Estar (Foto: Arte/G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 DST Bem Estar (Foto: Arte/G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Aos 20 anos de idade, já começam as preocupações com a vida sexual e, nessa época, a informação é a dica mais importante.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Os médicos defendem que a camisinha deve ser a companheira e estar sempre na bolsa das mulheres e na carteira dos homens, pronta para ser usada em qualquer situação.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Dessa maneira, o jovem se protege de uma gravidez inesperada e também de doenças sexualmente transmissíveis, que podem trazer sérias conseqüências para a saúde.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tempo, a pessoa começa a adquirir prioridades diferentes na vida, como família e trabalho, e geralmente acaba deixando de lado a própria vida.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Por isso, aos 30 anos, a dica é não desistir da atividade física, que pode ser uma grande aliada para enfrentar a terceira década de vida com saúde. Para não abandonar, é importante descobrir algum esporte ou exercício que dê prazer e consiga funcionar como uma motivação para o dia a dia.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chegam os 40 anos, aumentam os riscos de doenças, especialmente as cardiovasculares. Por isso, é importante conhecer a história da família para saber se não há fatores genéticos que podem elevar as chances de complicações – essa informação pode ajudar no diagnóstico precoce de doenças, como hipertensão, obesidade, diabetes e até mesmo câncer.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relação à alimentação, é importante que ela seja </w:t>
      </w:r>
      <w:proofErr w:type="gramStart"/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equilibrada e saudável ao longo de toda a vida</w:t>
      </w:r>
      <w:proofErr w:type="gramEnd"/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; porém, aos 50 anos, os cuidados devem ser ainda maiores. A dica é incluir na dieta peixes, que são boas fontes de cálcio, ferro e vitamina B 12; castanhas, que ajudam a controlar o colesterol; e suco de uva, que têm ‘</w:t>
      </w:r>
      <w:proofErr w:type="spellStart"/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resveratrol</w:t>
      </w:r>
      <w:proofErr w:type="spellEnd"/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’, substância que pode garantir maior longevidade.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aos 60 anos, os cuidados com a vacinação devem ser retomados. A vacina pneumocócica, contra pneumonia, deve ser tomada nessa idade, como alertou o geriatra Ronaldo </w:t>
      </w:r>
      <w:proofErr w:type="spellStart"/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Piovezan</w:t>
      </w:r>
      <w:proofErr w:type="spellEnd"/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O médico lembrou também que, a partir dessa idade e por volta dos 70 anos, é importante investir nos exercícios com peso, mesmo que a pessoa nunca os tenha feito. Isso ajuda a fortalecer a musculatura, que pode funcionar como uma poderosa proteção para os ossos e também contra quedas.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dos 80 anos, começam as preocupações com a saúde mental e o cérebro. Nesse caso, a dica é estimular sempre a memória e aprender algo novo, atitudes que podem ser importantes na prevenção do Mal de Alzheimer, por exemplo. Por isso, é essencial manter a mente ativa e estimular o cérebro com cada vez mais novas informações.</w:t>
      </w:r>
    </w:p>
    <w:p w:rsidR="00842FD8" w:rsidRPr="00842FD8" w:rsidRDefault="00842FD8" w:rsidP="00842FD8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0" cy="2286000"/>
            <wp:effectExtent l="19050" t="0" r="0" b="0"/>
            <wp:docPr id="6" name="Imagem 6" descr="http://s03.video.glbimg.com/x240/253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03.video.glbimg.com/x240/25368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chegam os 90 anos, a dica é se </w:t>
      </w:r>
      <w:proofErr w:type="gramStart"/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expor</w:t>
      </w:r>
      <w:proofErr w:type="gramEnd"/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sol todos os dias, que é uma boa fonte de vitamina D, importante para manter os ossos saudáveis. Dessa maneira, com ossos fortes e resistentes, o idoso consegue se proteger conta quedas e acidentes mais graves. </w:t>
      </w:r>
      <w:r w:rsidRPr="00842FD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Veja mais informações no infográfico abaixo.</w:t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 fim, os médicos deram uma dica que vale desde a infância até a terceira idade: cultivar as amizades. Ter amigos e boas companhias para passar os dias é sempre uma medida positiva que pode fazer muito bem à saúde em todos os momentos da vida e trazer muito bem-estar às crianças e principalmente os idosos.</w:t>
      </w:r>
    </w:p>
    <w:p w:rsidR="00842FD8" w:rsidRPr="00842FD8" w:rsidRDefault="00842FD8" w:rsidP="0084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05500" cy="6829425"/>
            <wp:effectExtent l="19050" t="0" r="0" b="0"/>
            <wp:docPr id="7" name="Imagem 7" descr="Arte Bem Estar Vitamina D (Foto: Arte/G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e Bem Estar Vitamina D (Foto: Arte/G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D8" w:rsidRPr="00842FD8" w:rsidRDefault="00842FD8" w:rsidP="0084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2FD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72205" w:rsidRDefault="00F72205"/>
    <w:sectPr w:rsidR="00F72205" w:rsidSect="00840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2BF0"/>
    <w:multiLevelType w:val="multilevel"/>
    <w:tmpl w:val="33C2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2FD8"/>
    <w:rsid w:val="005C5984"/>
    <w:rsid w:val="00832DFA"/>
    <w:rsid w:val="008405D1"/>
    <w:rsid w:val="00842FD8"/>
    <w:rsid w:val="00A84E19"/>
    <w:rsid w:val="00A97B25"/>
    <w:rsid w:val="00B94192"/>
    <w:rsid w:val="00F7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05"/>
  </w:style>
  <w:style w:type="paragraph" w:styleId="Ttulo1">
    <w:name w:val="heading 1"/>
    <w:basedOn w:val="Normal"/>
    <w:link w:val="Ttulo1Char"/>
    <w:uiPriority w:val="9"/>
    <w:qFormat/>
    <w:rsid w:val="00842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42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2F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42F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4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ard">
    <w:name w:val="vcard"/>
    <w:basedOn w:val="Normal"/>
    <w:rsid w:val="0084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dr">
    <w:name w:val="adr"/>
    <w:basedOn w:val="Fontepargpadro"/>
    <w:rsid w:val="00842FD8"/>
  </w:style>
  <w:style w:type="character" w:customStyle="1" w:styleId="locality">
    <w:name w:val="locality"/>
    <w:basedOn w:val="Fontepargpadro"/>
    <w:rsid w:val="00842FD8"/>
  </w:style>
  <w:style w:type="character" w:styleId="Hyperlink">
    <w:name w:val="Hyperlink"/>
    <w:basedOn w:val="Fontepargpadro"/>
    <w:uiPriority w:val="99"/>
    <w:unhideWhenUsed/>
    <w:rsid w:val="00842FD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42FD8"/>
    <w:rPr>
      <w:i/>
      <w:iCs/>
    </w:rPr>
  </w:style>
  <w:style w:type="character" w:styleId="Forte">
    <w:name w:val="Strong"/>
    <w:basedOn w:val="Fontepargpadro"/>
    <w:uiPriority w:val="22"/>
    <w:qFormat/>
    <w:rsid w:val="00842F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6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3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4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1.globo.com/topico/ana-escob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4</cp:revision>
  <dcterms:created xsi:type="dcterms:W3CDTF">2013-04-27T09:49:00Z</dcterms:created>
  <dcterms:modified xsi:type="dcterms:W3CDTF">2013-07-24T14:34:00Z</dcterms:modified>
</cp:coreProperties>
</file>