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68E" w:rsidRPr="00436276" w:rsidRDefault="00436276" w:rsidP="00436276">
      <w:pPr>
        <w:jc w:val="center"/>
        <w:rPr>
          <w:rFonts w:ascii="Arial Narrow" w:hAnsi="Arial Narrow"/>
          <w:b/>
          <w:sz w:val="36"/>
          <w:szCs w:val="36"/>
        </w:rPr>
      </w:pPr>
      <w:r w:rsidRPr="00436276">
        <w:rPr>
          <w:rFonts w:ascii="Arial Narrow" w:hAnsi="Arial Narrow"/>
          <w:b/>
          <w:sz w:val="36"/>
          <w:szCs w:val="36"/>
        </w:rPr>
        <w:t>Escola Coronel Gomes de Oliveira</w:t>
      </w:r>
    </w:p>
    <w:p w:rsidR="00436276" w:rsidRDefault="00436276"/>
    <w:p w:rsidR="00436276" w:rsidRPr="00436276" w:rsidRDefault="00436276" w:rsidP="00436276">
      <w:pPr>
        <w:jc w:val="center"/>
        <w:rPr>
          <w:rFonts w:ascii="Arial Narrow" w:hAnsi="Arial Narrow"/>
          <w:sz w:val="144"/>
          <w:szCs w:val="144"/>
        </w:rPr>
      </w:pPr>
      <w:r w:rsidRPr="00436276">
        <w:rPr>
          <w:rFonts w:ascii="Arial Narrow" w:hAnsi="Arial Narrow"/>
          <w:sz w:val="144"/>
          <w:szCs w:val="144"/>
        </w:rPr>
        <w:t>Jogo</w:t>
      </w:r>
    </w:p>
    <w:p w:rsidR="00436276" w:rsidRPr="00436276" w:rsidRDefault="00FA6FC7">
      <w:pPr>
        <w:rPr>
          <w:rFonts w:ascii="Arial Narrow" w:hAnsi="Arial Narrow"/>
          <w:sz w:val="144"/>
          <w:szCs w:val="144"/>
        </w:rPr>
      </w:pPr>
      <w:r>
        <w:rPr>
          <w:rFonts w:ascii="Arial Narrow" w:hAnsi="Arial Narrow"/>
          <w:sz w:val="144"/>
          <w:szCs w:val="144"/>
        </w:rPr>
        <w:t xml:space="preserve">   </w:t>
      </w:r>
      <w:r w:rsidR="00436276" w:rsidRPr="00436276">
        <w:rPr>
          <w:rFonts w:ascii="Arial Narrow" w:hAnsi="Arial Narrow"/>
          <w:sz w:val="144"/>
          <w:szCs w:val="144"/>
        </w:rPr>
        <w:t>Ludo Químico</w:t>
      </w:r>
    </w:p>
    <w:p w:rsidR="00436276" w:rsidRDefault="00436276"/>
    <w:p w:rsidR="00436276" w:rsidRDefault="00436276">
      <w:pPr>
        <w:rPr>
          <w:b/>
          <w:i/>
          <w:sz w:val="28"/>
          <w:szCs w:val="28"/>
        </w:rPr>
      </w:pPr>
    </w:p>
    <w:p w:rsidR="00436276" w:rsidRDefault="00436276">
      <w:pPr>
        <w:rPr>
          <w:b/>
          <w:i/>
          <w:sz w:val="28"/>
          <w:szCs w:val="28"/>
        </w:rPr>
      </w:pPr>
    </w:p>
    <w:p w:rsidR="00436276" w:rsidRDefault="00436276">
      <w:pPr>
        <w:rPr>
          <w:b/>
          <w:i/>
          <w:sz w:val="28"/>
          <w:szCs w:val="28"/>
        </w:rPr>
      </w:pPr>
    </w:p>
    <w:p w:rsidR="00436276" w:rsidRPr="00436276" w:rsidRDefault="00436276">
      <w:pPr>
        <w:rPr>
          <w:rFonts w:ascii="Arial Narrow" w:hAnsi="Arial Narrow"/>
          <w:b/>
          <w:i/>
          <w:sz w:val="28"/>
          <w:szCs w:val="28"/>
        </w:rPr>
      </w:pPr>
      <w:r w:rsidRPr="00436276">
        <w:rPr>
          <w:rFonts w:ascii="Arial Narrow" w:hAnsi="Arial Narrow"/>
          <w:b/>
          <w:i/>
          <w:sz w:val="28"/>
          <w:szCs w:val="28"/>
        </w:rPr>
        <w:t xml:space="preserve">Grupo: </w:t>
      </w:r>
      <w:proofErr w:type="spellStart"/>
      <w:r w:rsidRPr="00436276">
        <w:rPr>
          <w:rFonts w:ascii="Arial Narrow" w:hAnsi="Arial Narrow"/>
          <w:b/>
          <w:i/>
          <w:sz w:val="28"/>
          <w:szCs w:val="28"/>
        </w:rPr>
        <w:t>Rayane</w:t>
      </w:r>
      <w:proofErr w:type="spellEnd"/>
      <w:r w:rsidRPr="00436276">
        <w:rPr>
          <w:rFonts w:ascii="Arial Narrow" w:hAnsi="Arial Narrow"/>
          <w:b/>
          <w:i/>
          <w:sz w:val="28"/>
          <w:szCs w:val="28"/>
        </w:rPr>
        <w:t>, Vinicius, Wesley Marlon, Joyce, Renata</w:t>
      </w:r>
    </w:p>
    <w:p w:rsidR="00436276" w:rsidRPr="00436276" w:rsidRDefault="00436276">
      <w:pPr>
        <w:rPr>
          <w:rFonts w:ascii="Arial Narrow" w:hAnsi="Arial Narrow"/>
          <w:b/>
          <w:i/>
          <w:sz w:val="28"/>
          <w:szCs w:val="28"/>
        </w:rPr>
      </w:pPr>
      <w:r w:rsidRPr="00436276">
        <w:rPr>
          <w:rFonts w:ascii="Arial Narrow" w:hAnsi="Arial Narrow"/>
          <w:b/>
          <w:i/>
          <w:sz w:val="28"/>
          <w:szCs w:val="28"/>
        </w:rPr>
        <w:t>Turma: 1° V03</w:t>
      </w:r>
    </w:p>
    <w:p w:rsidR="00436276" w:rsidRDefault="00436276" w:rsidP="00436276">
      <w:pPr>
        <w:jc w:val="center"/>
        <w:rPr>
          <w:sz w:val="32"/>
          <w:szCs w:val="32"/>
        </w:rPr>
      </w:pPr>
    </w:p>
    <w:p w:rsidR="00436276" w:rsidRDefault="00436276" w:rsidP="00436276">
      <w:pPr>
        <w:jc w:val="center"/>
        <w:rPr>
          <w:sz w:val="32"/>
          <w:szCs w:val="32"/>
        </w:rPr>
      </w:pPr>
    </w:p>
    <w:p w:rsidR="00436276" w:rsidRDefault="00436276" w:rsidP="00436276">
      <w:pPr>
        <w:jc w:val="center"/>
        <w:rPr>
          <w:sz w:val="32"/>
          <w:szCs w:val="32"/>
        </w:rPr>
      </w:pPr>
    </w:p>
    <w:p w:rsidR="00436276" w:rsidRDefault="00436276" w:rsidP="00436276">
      <w:pPr>
        <w:jc w:val="center"/>
        <w:rPr>
          <w:sz w:val="32"/>
          <w:szCs w:val="32"/>
        </w:rPr>
      </w:pPr>
    </w:p>
    <w:p w:rsidR="00436276" w:rsidRDefault="00436276" w:rsidP="00436276">
      <w:pPr>
        <w:jc w:val="center"/>
        <w:rPr>
          <w:sz w:val="32"/>
          <w:szCs w:val="32"/>
        </w:rPr>
      </w:pPr>
    </w:p>
    <w:p w:rsidR="00436276" w:rsidRDefault="00436276" w:rsidP="00436276">
      <w:pPr>
        <w:jc w:val="center"/>
        <w:rPr>
          <w:sz w:val="32"/>
          <w:szCs w:val="32"/>
        </w:rPr>
      </w:pPr>
    </w:p>
    <w:p w:rsidR="00436276" w:rsidRDefault="00436276" w:rsidP="00436276">
      <w:pPr>
        <w:jc w:val="center"/>
        <w:rPr>
          <w:rFonts w:ascii="Arial Narrow" w:hAnsi="Arial Narrow"/>
          <w:b/>
          <w:sz w:val="32"/>
          <w:szCs w:val="32"/>
        </w:rPr>
      </w:pPr>
      <w:r w:rsidRPr="00436276">
        <w:rPr>
          <w:rFonts w:ascii="Arial Narrow" w:hAnsi="Arial Narrow"/>
          <w:b/>
          <w:sz w:val="32"/>
          <w:szCs w:val="32"/>
        </w:rPr>
        <w:t>Anchieta, 19 de Abril de 2013</w:t>
      </w:r>
    </w:p>
    <w:p w:rsidR="00436276" w:rsidRDefault="00436276" w:rsidP="00436276">
      <w:pPr>
        <w:jc w:val="center"/>
        <w:rPr>
          <w:rFonts w:ascii="Arial Narrow" w:hAnsi="Arial Narrow"/>
          <w:b/>
          <w:sz w:val="32"/>
          <w:szCs w:val="32"/>
        </w:rPr>
      </w:pPr>
    </w:p>
    <w:p w:rsidR="008608D5" w:rsidRDefault="008608D5" w:rsidP="008608D5">
      <w:pPr>
        <w:rPr>
          <w:rFonts w:ascii="Comic Sans MS" w:hAnsi="Comic Sans MS"/>
          <w:b/>
          <w:sz w:val="28"/>
          <w:szCs w:val="28"/>
        </w:rPr>
      </w:pPr>
    </w:p>
    <w:p w:rsidR="008608D5" w:rsidRPr="008608D5" w:rsidRDefault="008608D5" w:rsidP="008608D5">
      <w:pPr>
        <w:jc w:val="center"/>
        <w:rPr>
          <w:rFonts w:ascii="Comic Sans MS" w:hAnsi="Comic Sans MS"/>
          <w:b/>
          <w:sz w:val="52"/>
          <w:szCs w:val="52"/>
        </w:rPr>
      </w:pPr>
      <w:r w:rsidRPr="008608D5">
        <w:rPr>
          <w:rFonts w:ascii="Comic Sans MS" w:hAnsi="Comic Sans MS"/>
          <w:b/>
          <w:sz w:val="52"/>
          <w:szCs w:val="52"/>
        </w:rPr>
        <w:t>Introdução</w:t>
      </w:r>
    </w:p>
    <w:p w:rsidR="008608D5" w:rsidRPr="008608D5" w:rsidRDefault="008608D5" w:rsidP="008608D5">
      <w:pPr>
        <w:rPr>
          <w:b/>
          <w:sz w:val="52"/>
          <w:szCs w:val="52"/>
        </w:rPr>
      </w:pPr>
    </w:p>
    <w:p w:rsidR="008608D5" w:rsidRDefault="008608D5" w:rsidP="008608D5">
      <w:pPr>
        <w:rPr>
          <w:b/>
          <w:sz w:val="24"/>
          <w:szCs w:val="24"/>
        </w:rPr>
      </w:pPr>
    </w:p>
    <w:p w:rsidR="008608D5" w:rsidRDefault="008608D5" w:rsidP="008608D5">
      <w:pPr>
        <w:rPr>
          <w:b/>
          <w:sz w:val="24"/>
          <w:szCs w:val="24"/>
        </w:rPr>
      </w:pPr>
    </w:p>
    <w:p w:rsidR="008608D5" w:rsidRPr="001D320D" w:rsidRDefault="001D320D" w:rsidP="008608D5">
      <w:pPr>
        <w:rPr>
          <w:b/>
          <w:sz w:val="40"/>
          <w:szCs w:val="40"/>
        </w:rPr>
      </w:pPr>
      <w:r w:rsidRPr="001D320D">
        <w:rPr>
          <w:b/>
          <w:sz w:val="40"/>
          <w:szCs w:val="40"/>
          <w:shd w:val="clear" w:color="auto" w:fill="F6F5EF"/>
        </w:rPr>
        <w:t>Neste projeto, apresentaremos um jogo didático para introduzir conceitos de termoquímica, utilizando um tabuleiro de um jogo conhecido como ludo. O objetivo desta proposta é mostrar a utilização das atividades lúdicas que p</w:t>
      </w:r>
      <w:r>
        <w:rPr>
          <w:b/>
          <w:sz w:val="40"/>
          <w:szCs w:val="40"/>
          <w:shd w:val="clear" w:color="auto" w:fill="F6F5EF"/>
        </w:rPr>
        <w:t xml:space="preserve">ode ser uma alternativa viável </w:t>
      </w:r>
      <w:r w:rsidRPr="001D320D">
        <w:rPr>
          <w:b/>
          <w:sz w:val="40"/>
          <w:szCs w:val="40"/>
          <w:shd w:val="clear" w:color="auto" w:fill="F6F5EF"/>
        </w:rPr>
        <w:t xml:space="preserve">em sala de aula auxiliando o aprendizado no que se refere </w:t>
      </w:r>
      <w:proofErr w:type="gramStart"/>
      <w:r w:rsidRPr="001D320D">
        <w:rPr>
          <w:b/>
          <w:sz w:val="40"/>
          <w:szCs w:val="40"/>
          <w:shd w:val="clear" w:color="auto" w:fill="F6F5EF"/>
        </w:rPr>
        <w:t>a</w:t>
      </w:r>
      <w:proofErr w:type="gramEnd"/>
      <w:r w:rsidRPr="001D320D">
        <w:rPr>
          <w:b/>
          <w:sz w:val="40"/>
          <w:szCs w:val="40"/>
          <w:shd w:val="clear" w:color="auto" w:fill="F6F5EF"/>
        </w:rPr>
        <w:t xml:space="preserve"> manipulação efetiva do conceito, além da melhora significativa do aspecto disciplinar em sala de aula.</w:t>
      </w:r>
    </w:p>
    <w:p w:rsidR="008608D5" w:rsidRPr="001D320D" w:rsidRDefault="008608D5" w:rsidP="008608D5">
      <w:pPr>
        <w:rPr>
          <w:b/>
          <w:sz w:val="40"/>
          <w:szCs w:val="40"/>
        </w:rPr>
      </w:pPr>
    </w:p>
    <w:p w:rsidR="008608D5" w:rsidRDefault="008608D5" w:rsidP="008608D5">
      <w:pPr>
        <w:rPr>
          <w:b/>
          <w:sz w:val="36"/>
          <w:szCs w:val="36"/>
        </w:rPr>
      </w:pPr>
    </w:p>
    <w:p w:rsidR="008608D5" w:rsidRDefault="008608D5" w:rsidP="008608D5">
      <w:pPr>
        <w:rPr>
          <w:b/>
          <w:sz w:val="36"/>
          <w:szCs w:val="36"/>
        </w:rPr>
      </w:pPr>
    </w:p>
    <w:p w:rsidR="008608D5" w:rsidRDefault="008608D5" w:rsidP="008608D5">
      <w:pPr>
        <w:rPr>
          <w:b/>
          <w:sz w:val="36"/>
          <w:szCs w:val="36"/>
        </w:rPr>
      </w:pPr>
    </w:p>
    <w:p w:rsidR="008608D5" w:rsidRDefault="008608D5" w:rsidP="008608D5">
      <w:pPr>
        <w:rPr>
          <w:b/>
          <w:sz w:val="36"/>
          <w:szCs w:val="36"/>
        </w:rPr>
      </w:pPr>
    </w:p>
    <w:p w:rsidR="008608D5" w:rsidRDefault="008608D5" w:rsidP="008608D5">
      <w:pPr>
        <w:rPr>
          <w:b/>
          <w:sz w:val="28"/>
          <w:szCs w:val="28"/>
        </w:rPr>
      </w:pPr>
    </w:p>
    <w:p w:rsidR="001D320D" w:rsidRDefault="001D320D" w:rsidP="008608D5">
      <w:pPr>
        <w:rPr>
          <w:b/>
          <w:sz w:val="28"/>
          <w:szCs w:val="28"/>
        </w:rPr>
      </w:pPr>
    </w:p>
    <w:p w:rsidR="001D320D" w:rsidRDefault="001D320D" w:rsidP="008608D5">
      <w:pPr>
        <w:rPr>
          <w:b/>
          <w:sz w:val="28"/>
          <w:szCs w:val="28"/>
        </w:rPr>
      </w:pPr>
    </w:p>
    <w:p w:rsidR="008608D5" w:rsidRDefault="008608D5" w:rsidP="008608D5">
      <w:pPr>
        <w:rPr>
          <w:b/>
          <w:sz w:val="28"/>
          <w:szCs w:val="28"/>
        </w:rPr>
      </w:pPr>
      <w:r w:rsidRPr="008608D5">
        <w:rPr>
          <w:b/>
          <w:sz w:val="28"/>
          <w:szCs w:val="28"/>
        </w:rPr>
        <w:t>Segu</w:t>
      </w:r>
      <w:r>
        <w:rPr>
          <w:b/>
          <w:sz w:val="28"/>
          <w:szCs w:val="28"/>
        </w:rPr>
        <w:t xml:space="preserve">ndo os Parâmetros Curriculares </w:t>
      </w:r>
      <w:r w:rsidRPr="008608D5">
        <w:rPr>
          <w:b/>
          <w:sz w:val="28"/>
          <w:szCs w:val="28"/>
        </w:rPr>
        <w:t>Nacionais – Ensino Médio (Brasil, 1998), a Química, como disciplina escolar, é um instrumento de</w:t>
      </w:r>
      <w:r>
        <w:rPr>
          <w:b/>
          <w:sz w:val="28"/>
          <w:szCs w:val="28"/>
        </w:rPr>
        <w:t xml:space="preserve"> formação humana, um meio para </w:t>
      </w:r>
      <w:r w:rsidRPr="008608D5">
        <w:rPr>
          <w:b/>
          <w:sz w:val="28"/>
          <w:szCs w:val="28"/>
        </w:rPr>
        <w:t>interpretar o mundo e interagir com a realidade. A compre</w:t>
      </w:r>
      <w:r>
        <w:rPr>
          <w:b/>
          <w:sz w:val="28"/>
          <w:szCs w:val="28"/>
        </w:rPr>
        <w:t xml:space="preserve">ensão dos conteúdos da Química </w:t>
      </w:r>
      <w:r w:rsidRPr="008608D5">
        <w:rPr>
          <w:b/>
          <w:sz w:val="28"/>
          <w:szCs w:val="28"/>
        </w:rPr>
        <w:t>está relacionada com uma nova visão da ciência e de conh</w:t>
      </w:r>
      <w:r>
        <w:rPr>
          <w:b/>
          <w:sz w:val="28"/>
          <w:szCs w:val="28"/>
        </w:rPr>
        <w:t xml:space="preserve">ecimento científico que não se </w:t>
      </w:r>
      <w:r w:rsidRPr="008608D5">
        <w:rPr>
          <w:b/>
          <w:sz w:val="28"/>
          <w:szCs w:val="28"/>
        </w:rPr>
        <w:t>configura num corpo de teorias e procedimentos de caráter positivista, e, sim, como modelos teóricos social e historicamente produzidos. Esses modelos, que constituem uma dentre outras for</w:t>
      </w:r>
      <w:r>
        <w:rPr>
          <w:b/>
          <w:sz w:val="28"/>
          <w:szCs w:val="28"/>
        </w:rPr>
        <w:t xml:space="preserve">mas de se explicar a realidade </w:t>
      </w:r>
      <w:r w:rsidRPr="008608D5">
        <w:rPr>
          <w:b/>
          <w:sz w:val="28"/>
          <w:szCs w:val="28"/>
        </w:rPr>
        <w:t>complexa e di</w:t>
      </w:r>
      <w:r>
        <w:rPr>
          <w:b/>
          <w:sz w:val="28"/>
          <w:szCs w:val="28"/>
        </w:rPr>
        <w:t xml:space="preserve">versa, se expressam em códigos e símbolos da </w:t>
      </w:r>
      <w:r w:rsidRPr="008608D5">
        <w:rPr>
          <w:b/>
          <w:sz w:val="28"/>
          <w:szCs w:val="28"/>
        </w:rPr>
        <w:t>Química q</w:t>
      </w:r>
      <w:r>
        <w:rPr>
          <w:b/>
          <w:sz w:val="28"/>
          <w:szCs w:val="28"/>
        </w:rPr>
        <w:t xml:space="preserve">ue, apesar de ter um </w:t>
      </w:r>
      <w:r w:rsidRPr="008608D5">
        <w:rPr>
          <w:b/>
          <w:sz w:val="28"/>
          <w:szCs w:val="28"/>
        </w:rPr>
        <w:t>potencial explicativo, também têm suas limitações.</w:t>
      </w:r>
      <w:r>
        <w:rPr>
          <w:b/>
          <w:sz w:val="28"/>
          <w:szCs w:val="28"/>
        </w:rPr>
        <w:t xml:space="preserve"> </w:t>
      </w:r>
      <w:r w:rsidRPr="008608D5">
        <w:rPr>
          <w:b/>
          <w:sz w:val="28"/>
          <w:szCs w:val="28"/>
        </w:rPr>
        <w:t>De acordo com Kishimoto (1998, 2002) o jogo</w:t>
      </w:r>
      <w:r>
        <w:rPr>
          <w:b/>
          <w:sz w:val="28"/>
          <w:szCs w:val="28"/>
        </w:rPr>
        <w:t xml:space="preserve"> educativo possui duas funções </w:t>
      </w:r>
      <w:r w:rsidRPr="008608D5">
        <w:rPr>
          <w:b/>
          <w:sz w:val="28"/>
          <w:szCs w:val="28"/>
        </w:rPr>
        <w:t>que devem estar em constante equilíbrio. Uma</w:t>
      </w:r>
      <w:r>
        <w:rPr>
          <w:b/>
          <w:sz w:val="28"/>
          <w:szCs w:val="28"/>
        </w:rPr>
        <w:t xml:space="preserve"> </w:t>
      </w:r>
      <w:r w:rsidRPr="008608D5">
        <w:rPr>
          <w:b/>
          <w:sz w:val="28"/>
          <w:szCs w:val="28"/>
        </w:rPr>
        <w:t>delas diz respeito à função lúdica, que está ligada a diversão</w:t>
      </w:r>
      <w:r>
        <w:rPr>
          <w:b/>
          <w:sz w:val="28"/>
          <w:szCs w:val="28"/>
        </w:rPr>
        <w:t xml:space="preserve">, ao prazer e até o desprazer. </w:t>
      </w:r>
      <w:r w:rsidRPr="008608D5">
        <w:rPr>
          <w:b/>
          <w:sz w:val="28"/>
          <w:szCs w:val="28"/>
        </w:rPr>
        <w:t>A outra, a fu</w:t>
      </w:r>
      <w:r>
        <w:rPr>
          <w:b/>
          <w:sz w:val="28"/>
          <w:szCs w:val="28"/>
        </w:rPr>
        <w:t xml:space="preserve">nção educativa, que objetiva a </w:t>
      </w:r>
      <w:r w:rsidRPr="008608D5">
        <w:rPr>
          <w:b/>
          <w:sz w:val="28"/>
          <w:szCs w:val="28"/>
        </w:rPr>
        <w:t>ampliação do</w:t>
      </w:r>
      <w:r>
        <w:rPr>
          <w:b/>
          <w:sz w:val="28"/>
          <w:szCs w:val="28"/>
        </w:rPr>
        <w:t>s conhecimentos dos educados. Segundo a autora.</w:t>
      </w:r>
    </w:p>
    <w:p w:rsidR="008608D5" w:rsidRDefault="008608D5" w:rsidP="008608D5">
      <w:pPr>
        <w:rPr>
          <w:b/>
          <w:sz w:val="28"/>
          <w:szCs w:val="28"/>
          <w:u w:val="single"/>
        </w:rPr>
      </w:pPr>
    </w:p>
    <w:p w:rsidR="008608D5" w:rsidRDefault="008608D5" w:rsidP="008608D5">
      <w:pPr>
        <w:rPr>
          <w:b/>
          <w:sz w:val="28"/>
          <w:szCs w:val="28"/>
          <w:u w:val="single"/>
        </w:rPr>
      </w:pPr>
    </w:p>
    <w:p w:rsidR="008608D5" w:rsidRPr="008608D5" w:rsidRDefault="008608D5" w:rsidP="008608D5">
      <w:pPr>
        <w:rPr>
          <w:b/>
          <w:sz w:val="28"/>
          <w:szCs w:val="28"/>
          <w:u w:val="single"/>
        </w:rPr>
      </w:pPr>
      <w:r w:rsidRPr="008608D5">
        <w:rPr>
          <w:b/>
          <w:sz w:val="28"/>
          <w:szCs w:val="28"/>
          <w:u w:val="single"/>
        </w:rPr>
        <w:t>O Jogo: sua concepção e regras</w:t>
      </w:r>
    </w:p>
    <w:p w:rsidR="008608D5" w:rsidRDefault="008608D5" w:rsidP="008608D5">
      <w:pPr>
        <w:rPr>
          <w:b/>
          <w:sz w:val="28"/>
          <w:szCs w:val="28"/>
        </w:rPr>
      </w:pPr>
      <w:r w:rsidRPr="008608D5">
        <w:rPr>
          <w:b/>
          <w:sz w:val="28"/>
          <w:szCs w:val="28"/>
        </w:rPr>
        <w:t>A id</w:t>
      </w:r>
      <w:r>
        <w:rPr>
          <w:b/>
          <w:sz w:val="28"/>
          <w:szCs w:val="28"/>
        </w:rPr>
        <w:t xml:space="preserve">éia da proposição do jogo Ludo </w:t>
      </w:r>
      <w:r w:rsidRPr="008608D5">
        <w:rPr>
          <w:b/>
          <w:sz w:val="28"/>
          <w:szCs w:val="28"/>
        </w:rPr>
        <w:t>Químico originou-se durante o desenvolvimento de ativid</w:t>
      </w:r>
      <w:r>
        <w:rPr>
          <w:b/>
          <w:sz w:val="28"/>
          <w:szCs w:val="28"/>
        </w:rPr>
        <w:t xml:space="preserve">ades da disciplina “Prática de </w:t>
      </w:r>
      <w:r w:rsidRPr="008608D5">
        <w:rPr>
          <w:b/>
          <w:sz w:val="28"/>
          <w:szCs w:val="28"/>
        </w:rPr>
        <w:t>Ensino e Est</w:t>
      </w:r>
      <w:r>
        <w:rPr>
          <w:b/>
          <w:sz w:val="28"/>
          <w:szCs w:val="28"/>
        </w:rPr>
        <w:t xml:space="preserve">ágio Supervisionado em Química </w:t>
      </w:r>
      <w:r w:rsidRPr="008608D5">
        <w:rPr>
          <w:b/>
          <w:sz w:val="28"/>
          <w:szCs w:val="28"/>
        </w:rPr>
        <w:t>II” oferecida a alunos do 5° ano de um curso</w:t>
      </w:r>
      <w:r>
        <w:rPr>
          <w:b/>
          <w:sz w:val="28"/>
          <w:szCs w:val="28"/>
        </w:rPr>
        <w:t xml:space="preserve"> </w:t>
      </w:r>
      <w:r w:rsidRPr="008608D5">
        <w:rPr>
          <w:b/>
          <w:sz w:val="28"/>
          <w:szCs w:val="28"/>
        </w:rPr>
        <w:t>de Licenciatu</w:t>
      </w:r>
      <w:r>
        <w:rPr>
          <w:b/>
          <w:sz w:val="28"/>
          <w:szCs w:val="28"/>
        </w:rPr>
        <w:t xml:space="preserve">ra em Química. Essa disciplina </w:t>
      </w:r>
      <w:r w:rsidRPr="008608D5">
        <w:rPr>
          <w:b/>
          <w:sz w:val="28"/>
          <w:szCs w:val="28"/>
        </w:rPr>
        <w:t>(anual de 16 créditos) visa, dentre seus objetivos, atuar como instrumento de integraç</w:t>
      </w:r>
      <w:r>
        <w:rPr>
          <w:b/>
          <w:sz w:val="28"/>
          <w:szCs w:val="28"/>
        </w:rPr>
        <w:t xml:space="preserve">ão </w:t>
      </w:r>
      <w:r w:rsidRPr="008608D5">
        <w:rPr>
          <w:b/>
          <w:sz w:val="28"/>
          <w:szCs w:val="28"/>
        </w:rPr>
        <w:t>desses estudantes com a realidade social e educacional de</w:t>
      </w:r>
      <w:r>
        <w:rPr>
          <w:b/>
          <w:sz w:val="28"/>
          <w:szCs w:val="28"/>
        </w:rPr>
        <w:t xml:space="preserve"> escolas públicas do ensino méd</w:t>
      </w:r>
      <w:r w:rsidRPr="008608D5">
        <w:rPr>
          <w:b/>
          <w:sz w:val="28"/>
          <w:szCs w:val="28"/>
        </w:rPr>
        <w:t>io ou outros ambientes educacionais nas atividades de observação, análise e intervenção.</w:t>
      </w:r>
    </w:p>
    <w:p w:rsidR="008608D5" w:rsidRDefault="008608D5" w:rsidP="008608D5">
      <w:pPr>
        <w:rPr>
          <w:b/>
          <w:sz w:val="28"/>
          <w:szCs w:val="28"/>
        </w:rPr>
      </w:pPr>
    </w:p>
    <w:p w:rsidR="008608D5" w:rsidRDefault="008608D5" w:rsidP="008608D5">
      <w:pPr>
        <w:rPr>
          <w:b/>
          <w:sz w:val="28"/>
          <w:szCs w:val="28"/>
        </w:rPr>
      </w:pPr>
    </w:p>
    <w:p w:rsidR="008608D5" w:rsidRDefault="008608D5" w:rsidP="008608D5">
      <w:pPr>
        <w:rPr>
          <w:b/>
          <w:sz w:val="28"/>
          <w:szCs w:val="28"/>
        </w:rPr>
      </w:pPr>
    </w:p>
    <w:p w:rsidR="008608D5" w:rsidRDefault="008608D5" w:rsidP="008608D5">
      <w:pPr>
        <w:rPr>
          <w:b/>
          <w:sz w:val="28"/>
          <w:szCs w:val="28"/>
        </w:rPr>
      </w:pPr>
    </w:p>
    <w:p w:rsidR="002418E4" w:rsidRDefault="002418E4" w:rsidP="002418E4">
      <w:pPr>
        <w:rPr>
          <w:b/>
          <w:sz w:val="28"/>
          <w:szCs w:val="28"/>
        </w:rPr>
      </w:pPr>
    </w:p>
    <w:p w:rsidR="002418E4" w:rsidRDefault="002418E4" w:rsidP="002418E4">
      <w:pPr>
        <w:rPr>
          <w:b/>
          <w:sz w:val="28"/>
          <w:szCs w:val="28"/>
        </w:rPr>
      </w:pPr>
    </w:p>
    <w:p w:rsidR="002418E4" w:rsidRPr="002418E4" w:rsidRDefault="002418E4" w:rsidP="002418E4">
      <w:pPr>
        <w:rPr>
          <w:b/>
          <w:sz w:val="28"/>
          <w:szCs w:val="28"/>
        </w:rPr>
      </w:pPr>
      <w:r w:rsidRPr="002418E4">
        <w:rPr>
          <w:b/>
          <w:sz w:val="28"/>
          <w:szCs w:val="28"/>
        </w:rPr>
        <w:t>1. Os futuros pr</w:t>
      </w:r>
      <w:r>
        <w:rPr>
          <w:b/>
          <w:sz w:val="28"/>
          <w:szCs w:val="28"/>
        </w:rPr>
        <w:t xml:space="preserve">ofessores (identificados neste </w:t>
      </w:r>
      <w:r w:rsidRPr="002418E4">
        <w:rPr>
          <w:b/>
          <w:sz w:val="28"/>
          <w:szCs w:val="28"/>
        </w:rPr>
        <w:t>artigo com as letras b e c) buscaram informações relevantes para o tema escolhido – nomenclatura dos compostos orgânicos – para po</w:t>
      </w:r>
      <w:r>
        <w:rPr>
          <w:b/>
          <w:sz w:val="28"/>
          <w:szCs w:val="28"/>
        </w:rPr>
        <w:t>ssibilitar a contínua atualiza</w:t>
      </w:r>
      <w:r w:rsidRPr="002418E4">
        <w:rPr>
          <w:b/>
          <w:sz w:val="28"/>
          <w:szCs w:val="28"/>
        </w:rPr>
        <w:t>ção técnica, científica, humanística e pedagógica.</w:t>
      </w:r>
    </w:p>
    <w:p w:rsidR="002418E4" w:rsidRDefault="002418E4" w:rsidP="002418E4">
      <w:pPr>
        <w:rPr>
          <w:b/>
          <w:sz w:val="28"/>
          <w:szCs w:val="28"/>
        </w:rPr>
      </w:pPr>
    </w:p>
    <w:p w:rsidR="002418E4" w:rsidRPr="002418E4" w:rsidRDefault="002418E4" w:rsidP="002418E4">
      <w:pPr>
        <w:rPr>
          <w:b/>
          <w:sz w:val="28"/>
          <w:szCs w:val="28"/>
        </w:rPr>
      </w:pPr>
      <w:r w:rsidRPr="002418E4">
        <w:rPr>
          <w:b/>
          <w:sz w:val="28"/>
          <w:szCs w:val="28"/>
        </w:rPr>
        <w:t>2. A seguir, ocorreu a apresentação da concepção do jogo na Universidade, na presença do professor responsável pela disciplina e do restante da turma. Esse momento favoreceu uma reflexão crítica e possibilitou a troca de idéias e sugestões.</w:t>
      </w:r>
    </w:p>
    <w:p w:rsidR="002418E4" w:rsidRDefault="002418E4" w:rsidP="002418E4">
      <w:pPr>
        <w:rPr>
          <w:b/>
          <w:sz w:val="28"/>
          <w:szCs w:val="28"/>
        </w:rPr>
      </w:pPr>
    </w:p>
    <w:p w:rsidR="002418E4" w:rsidRPr="002418E4" w:rsidRDefault="002418E4" w:rsidP="002418E4">
      <w:pPr>
        <w:rPr>
          <w:b/>
          <w:sz w:val="28"/>
          <w:szCs w:val="28"/>
        </w:rPr>
      </w:pPr>
      <w:r w:rsidRPr="002418E4">
        <w:rPr>
          <w:b/>
          <w:sz w:val="28"/>
          <w:szCs w:val="28"/>
        </w:rPr>
        <w:t>3. Foi feito</w:t>
      </w:r>
      <w:r>
        <w:rPr>
          <w:b/>
          <w:sz w:val="28"/>
          <w:szCs w:val="28"/>
        </w:rPr>
        <w:t xml:space="preserve"> um estudo exploratório com 30 </w:t>
      </w:r>
      <w:r w:rsidRPr="002418E4">
        <w:rPr>
          <w:b/>
          <w:sz w:val="28"/>
          <w:szCs w:val="28"/>
        </w:rPr>
        <w:t>alunos de 3ª s</w:t>
      </w:r>
      <w:r>
        <w:rPr>
          <w:b/>
          <w:sz w:val="28"/>
          <w:szCs w:val="28"/>
        </w:rPr>
        <w:t xml:space="preserve">érie do Ensino Médio de </w:t>
      </w:r>
      <w:r w:rsidRPr="002418E4">
        <w:rPr>
          <w:b/>
          <w:sz w:val="28"/>
          <w:szCs w:val="28"/>
        </w:rPr>
        <w:t>uma escol</w:t>
      </w:r>
      <w:r>
        <w:rPr>
          <w:b/>
          <w:sz w:val="28"/>
          <w:szCs w:val="28"/>
        </w:rPr>
        <w:t xml:space="preserve">a pública, do período noturno. </w:t>
      </w:r>
      <w:r w:rsidRPr="002418E4">
        <w:rPr>
          <w:b/>
          <w:sz w:val="28"/>
          <w:szCs w:val="28"/>
        </w:rPr>
        <w:t>Esse mome</w:t>
      </w:r>
      <w:r>
        <w:rPr>
          <w:b/>
          <w:sz w:val="28"/>
          <w:szCs w:val="28"/>
        </w:rPr>
        <w:t xml:space="preserve">nto foi muito importante, pois </w:t>
      </w:r>
      <w:r w:rsidRPr="002418E4">
        <w:rPr>
          <w:b/>
          <w:sz w:val="28"/>
          <w:szCs w:val="28"/>
        </w:rPr>
        <w:t>permitiu identificar pequenos ajustes necessários pa</w:t>
      </w:r>
      <w:r>
        <w:rPr>
          <w:b/>
          <w:sz w:val="28"/>
          <w:szCs w:val="28"/>
        </w:rPr>
        <w:t xml:space="preserve">ra facilitar a aprendizagem da </w:t>
      </w:r>
      <w:r w:rsidRPr="002418E4">
        <w:rPr>
          <w:b/>
          <w:sz w:val="28"/>
          <w:szCs w:val="28"/>
        </w:rPr>
        <w:t>nomencla</w:t>
      </w:r>
      <w:r>
        <w:rPr>
          <w:b/>
          <w:sz w:val="28"/>
          <w:szCs w:val="28"/>
        </w:rPr>
        <w:t xml:space="preserve">tura de compostos orgânicos e, </w:t>
      </w:r>
      <w:r w:rsidRPr="002418E4">
        <w:rPr>
          <w:b/>
          <w:sz w:val="28"/>
          <w:szCs w:val="28"/>
        </w:rPr>
        <w:t>conseqüentemente favorece</w:t>
      </w:r>
      <w:r>
        <w:rPr>
          <w:b/>
          <w:sz w:val="28"/>
          <w:szCs w:val="28"/>
        </w:rPr>
        <w:t xml:space="preserve">r a dinâmica </w:t>
      </w:r>
      <w:r w:rsidRPr="002418E4">
        <w:rPr>
          <w:b/>
          <w:sz w:val="28"/>
          <w:szCs w:val="28"/>
        </w:rPr>
        <w:t>do jogo (como exemplo, elimina</w:t>
      </w:r>
      <w:r>
        <w:rPr>
          <w:b/>
          <w:sz w:val="28"/>
          <w:szCs w:val="28"/>
        </w:rPr>
        <w:t xml:space="preserve">ndo </w:t>
      </w:r>
      <w:r w:rsidRPr="002418E4">
        <w:rPr>
          <w:b/>
          <w:sz w:val="28"/>
          <w:szCs w:val="28"/>
        </w:rPr>
        <w:t xml:space="preserve">moléculas e/ou estruturas de compostos orgânicas mais complexas). </w:t>
      </w:r>
    </w:p>
    <w:p w:rsidR="002418E4" w:rsidRDefault="002418E4" w:rsidP="002418E4">
      <w:pPr>
        <w:rPr>
          <w:b/>
          <w:sz w:val="28"/>
          <w:szCs w:val="28"/>
        </w:rPr>
      </w:pPr>
    </w:p>
    <w:p w:rsidR="008608D5" w:rsidRDefault="002418E4" w:rsidP="002418E4">
      <w:pPr>
        <w:rPr>
          <w:b/>
          <w:sz w:val="28"/>
          <w:szCs w:val="28"/>
        </w:rPr>
      </w:pPr>
      <w:r w:rsidRPr="002418E4">
        <w:rPr>
          <w:b/>
          <w:sz w:val="28"/>
          <w:szCs w:val="28"/>
        </w:rPr>
        <w:t xml:space="preserve">4. Por fim, o jogo foi aplicado com 100 alunos de 3as séries dessa mesma escola, porém, do </w:t>
      </w:r>
      <w:r>
        <w:rPr>
          <w:b/>
          <w:sz w:val="28"/>
          <w:szCs w:val="28"/>
        </w:rPr>
        <w:t xml:space="preserve">período diurno e avaliado, por </w:t>
      </w:r>
      <w:r w:rsidRPr="002418E4">
        <w:rPr>
          <w:b/>
          <w:sz w:val="28"/>
          <w:szCs w:val="28"/>
        </w:rPr>
        <w:t>meio de questionário.</w:t>
      </w:r>
    </w:p>
    <w:p w:rsidR="002418E4" w:rsidRDefault="002418E4" w:rsidP="002418E4">
      <w:pPr>
        <w:rPr>
          <w:b/>
          <w:sz w:val="28"/>
          <w:szCs w:val="28"/>
        </w:rPr>
      </w:pPr>
    </w:p>
    <w:p w:rsidR="002418E4" w:rsidRDefault="002418E4" w:rsidP="002418E4">
      <w:pPr>
        <w:rPr>
          <w:b/>
          <w:sz w:val="28"/>
          <w:szCs w:val="28"/>
        </w:rPr>
      </w:pPr>
    </w:p>
    <w:p w:rsidR="002418E4" w:rsidRDefault="002418E4" w:rsidP="002418E4">
      <w:pPr>
        <w:rPr>
          <w:b/>
          <w:sz w:val="28"/>
          <w:szCs w:val="28"/>
        </w:rPr>
      </w:pPr>
    </w:p>
    <w:p w:rsidR="002418E4" w:rsidRDefault="002418E4" w:rsidP="002418E4">
      <w:pPr>
        <w:rPr>
          <w:b/>
          <w:sz w:val="28"/>
          <w:szCs w:val="28"/>
        </w:rPr>
      </w:pPr>
    </w:p>
    <w:p w:rsidR="002418E4" w:rsidRDefault="002418E4" w:rsidP="002418E4">
      <w:pPr>
        <w:rPr>
          <w:b/>
          <w:sz w:val="28"/>
          <w:szCs w:val="28"/>
        </w:rPr>
      </w:pPr>
    </w:p>
    <w:p w:rsidR="002418E4" w:rsidRDefault="002418E4" w:rsidP="002418E4">
      <w:pPr>
        <w:rPr>
          <w:b/>
          <w:sz w:val="28"/>
          <w:szCs w:val="28"/>
        </w:rPr>
      </w:pPr>
    </w:p>
    <w:p w:rsidR="000D26EB" w:rsidRDefault="000D26EB" w:rsidP="000D26EB">
      <w:pPr>
        <w:rPr>
          <w:b/>
          <w:sz w:val="28"/>
          <w:szCs w:val="28"/>
        </w:rPr>
      </w:pPr>
      <w:r w:rsidRPr="000D26EB">
        <w:rPr>
          <w:b/>
          <w:sz w:val="28"/>
          <w:szCs w:val="28"/>
        </w:rPr>
        <w:lastRenderedPageBreak/>
        <w:t>O</w:t>
      </w:r>
      <w:r>
        <w:rPr>
          <w:b/>
          <w:sz w:val="28"/>
          <w:szCs w:val="28"/>
        </w:rPr>
        <w:t xml:space="preserve"> Ludo Químico para o ensino de </w:t>
      </w:r>
      <w:r w:rsidRPr="000D26EB">
        <w:rPr>
          <w:b/>
          <w:sz w:val="28"/>
          <w:szCs w:val="28"/>
        </w:rPr>
        <w:t>nomenclatu</w:t>
      </w:r>
      <w:r>
        <w:rPr>
          <w:b/>
          <w:sz w:val="28"/>
          <w:szCs w:val="28"/>
        </w:rPr>
        <w:t xml:space="preserve">ra dos compostos orgânicos foi </w:t>
      </w:r>
      <w:r w:rsidRPr="000D26EB">
        <w:rPr>
          <w:b/>
          <w:sz w:val="28"/>
          <w:szCs w:val="28"/>
        </w:rPr>
        <w:t xml:space="preserve">concebido para </w:t>
      </w:r>
      <w:r>
        <w:rPr>
          <w:b/>
          <w:sz w:val="28"/>
          <w:szCs w:val="28"/>
        </w:rPr>
        <w:t xml:space="preserve">ser utilizado com alunos de 3ª </w:t>
      </w:r>
      <w:r w:rsidRPr="000D26EB">
        <w:rPr>
          <w:b/>
          <w:sz w:val="28"/>
          <w:szCs w:val="28"/>
        </w:rPr>
        <w:t>série do</w:t>
      </w:r>
      <w:r>
        <w:rPr>
          <w:b/>
          <w:sz w:val="28"/>
          <w:szCs w:val="28"/>
        </w:rPr>
        <w:t xml:space="preserve"> Ensino Médio ou no momento em </w:t>
      </w:r>
      <w:r w:rsidRPr="000D26EB">
        <w:rPr>
          <w:b/>
          <w:sz w:val="28"/>
          <w:szCs w:val="28"/>
        </w:rPr>
        <w:t>que o profess</w:t>
      </w:r>
      <w:r>
        <w:rPr>
          <w:b/>
          <w:sz w:val="28"/>
          <w:szCs w:val="28"/>
        </w:rPr>
        <w:t xml:space="preserve">or decidir iniciar o estudo de </w:t>
      </w:r>
      <w:r w:rsidRPr="000D26EB">
        <w:rPr>
          <w:b/>
          <w:sz w:val="28"/>
          <w:szCs w:val="28"/>
        </w:rPr>
        <w:t>Química Orgâni</w:t>
      </w:r>
      <w:r>
        <w:rPr>
          <w:b/>
          <w:sz w:val="28"/>
          <w:szCs w:val="28"/>
        </w:rPr>
        <w:t xml:space="preserve">ca. Além disso, foi idealizado </w:t>
      </w:r>
      <w:r w:rsidRPr="000D26EB">
        <w:rPr>
          <w:b/>
          <w:sz w:val="28"/>
          <w:szCs w:val="28"/>
        </w:rPr>
        <w:t>para favorecer o cooperativismo, isto é, distribuição dos alunos em grupos, onde um ajuda o outro (do mesmo grupo) a vencer</w:t>
      </w:r>
      <w:r>
        <w:rPr>
          <w:b/>
          <w:sz w:val="28"/>
          <w:szCs w:val="28"/>
        </w:rPr>
        <w:t>.</w:t>
      </w:r>
      <w:r w:rsidRPr="000D26EB">
        <w:t xml:space="preserve"> </w:t>
      </w:r>
      <w:r w:rsidRPr="000D26EB">
        <w:rPr>
          <w:b/>
          <w:sz w:val="28"/>
          <w:szCs w:val="28"/>
        </w:rPr>
        <w:t>Além da</w:t>
      </w:r>
      <w:r>
        <w:rPr>
          <w:b/>
          <w:sz w:val="28"/>
          <w:szCs w:val="28"/>
        </w:rPr>
        <w:t xml:space="preserve"> construção das regras do jogo </w:t>
      </w:r>
      <w:r w:rsidRPr="000D26EB">
        <w:rPr>
          <w:b/>
          <w:sz w:val="28"/>
          <w:szCs w:val="28"/>
        </w:rPr>
        <w:t>sentimos a nec</w:t>
      </w:r>
      <w:r>
        <w:rPr>
          <w:b/>
          <w:sz w:val="28"/>
          <w:szCs w:val="28"/>
        </w:rPr>
        <w:t xml:space="preserve">essidade de elaborar um quadro </w:t>
      </w:r>
      <w:r w:rsidRPr="000D26EB">
        <w:rPr>
          <w:b/>
          <w:sz w:val="28"/>
          <w:szCs w:val="28"/>
        </w:rPr>
        <w:t>com um conteúdo teórico básico sobre a nomenclatur</w:t>
      </w:r>
      <w:r>
        <w:rPr>
          <w:b/>
          <w:sz w:val="28"/>
          <w:szCs w:val="28"/>
        </w:rPr>
        <w:t xml:space="preserve">a de compostos orgânicos com o </w:t>
      </w:r>
      <w:r w:rsidRPr="000D26EB">
        <w:rPr>
          <w:b/>
          <w:sz w:val="28"/>
          <w:szCs w:val="28"/>
        </w:rPr>
        <w:t>objetivo de funcionar como suporte de consulta rápida du</w:t>
      </w:r>
      <w:r>
        <w:rPr>
          <w:b/>
          <w:sz w:val="28"/>
          <w:szCs w:val="28"/>
        </w:rPr>
        <w:t xml:space="preserve">rante o jogo e também para não </w:t>
      </w:r>
      <w:r w:rsidRPr="000D26EB">
        <w:rPr>
          <w:b/>
          <w:sz w:val="28"/>
          <w:szCs w:val="28"/>
        </w:rPr>
        <w:t>comprometer o interesse dos aluno</w:t>
      </w:r>
      <w:r>
        <w:rPr>
          <w:b/>
          <w:sz w:val="28"/>
          <w:szCs w:val="28"/>
        </w:rPr>
        <w:t xml:space="preserve">s nos desafios (vide anexa A). </w:t>
      </w:r>
      <w:r w:rsidRPr="000D26EB">
        <w:rPr>
          <w:b/>
          <w:sz w:val="28"/>
          <w:szCs w:val="28"/>
        </w:rPr>
        <w:t>O jo</w:t>
      </w:r>
      <w:r>
        <w:rPr>
          <w:b/>
          <w:sz w:val="28"/>
          <w:szCs w:val="28"/>
        </w:rPr>
        <w:t xml:space="preserve">go é composto por 01 tabuleiro </w:t>
      </w:r>
      <w:r w:rsidRPr="000D26EB">
        <w:rPr>
          <w:b/>
          <w:sz w:val="28"/>
          <w:szCs w:val="28"/>
        </w:rPr>
        <w:t xml:space="preserve">(dimensões 50 cm x 50 cm); 04 peões de cores distintas; </w:t>
      </w:r>
      <w:r>
        <w:rPr>
          <w:b/>
          <w:sz w:val="28"/>
          <w:szCs w:val="28"/>
        </w:rPr>
        <w:t xml:space="preserve">01 dado numerado de um a seis; </w:t>
      </w:r>
      <w:r w:rsidRPr="000D26EB">
        <w:rPr>
          <w:b/>
          <w:sz w:val="28"/>
          <w:szCs w:val="28"/>
        </w:rPr>
        <w:t>100 cartas de pe</w:t>
      </w:r>
      <w:r>
        <w:rPr>
          <w:b/>
          <w:sz w:val="28"/>
          <w:szCs w:val="28"/>
        </w:rPr>
        <w:t xml:space="preserve">rguntas; 20 cartas desafio; 20 </w:t>
      </w:r>
      <w:r w:rsidRPr="000D26EB">
        <w:rPr>
          <w:b/>
          <w:sz w:val="28"/>
          <w:szCs w:val="28"/>
        </w:rPr>
        <w:t xml:space="preserve">cartas coringa e </w:t>
      </w:r>
      <w:r>
        <w:rPr>
          <w:b/>
          <w:sz w:val="28"/>
          <w:szCs w:val="28"/>
        </w:rPr>
        <w:t xml:space="preserve">caderno, lápis ou caneta, para </w:t>
      </w:r>
      <w:r w:rsidRPr="000D26EB">
        <w:rPr>
          <w:b/>
          <w:sz w:val="28"/>
          <w:szCs w:val="28"/>
        </w:rPr>
        <w:t>anotações q</w:t>
      </w:r>
      <w:r>
        <w:rPr>
          <w:b/>
          <w:sz w:val="28"/>
          <w:szCs w:val="28"/>
        </w:rPr>
        <w:t xml:space="preserve">ue podem ser substituídos pela </w:t>
      </w:r>
      <w:r w:rsidRPr="000D26EB">
        <w:rPr>
          <w:b/>
          <w:sz w:val="28"/>
          <w:szCs w:val="28"/>
        </w:rPr>
        <w:t>lousa ou quadro branco.</w:t>
      </w:r>
      <w:r>
        <w:rPr>
          <w:b/>
          <w:sz w:val="28"/>
          <w:szCs w:val="28"/>
        </w:rPr>
        <w:t xml:space="preserve"> </w:t>
      </w:r>
      <w:r w:rsidRPr="000D26EB">
        <w:rPr>
          <w:b/>
          <w:sz w:val="28"/>
          <w:szCs w:val="28"/>
        </w:rPr>
        <w:t>O jo</w:t>
      </w:r>
      <w:r>
        <w:rPr>
          <w:b/>
          <w:sz w:val="28"/>
          <w:szCs w:val="28"/>
        </w:rPr>
        <w:t xml:space="preserve">go é composto por 01 tabuleiro </w:t>
      </w:r>
      <w:r w:rsidRPr="000D26EB">
        <w:rPr>
          <w:b/>
          <w:sz w:val="28"/>
          <w:szCs w:val="28"/>
        </w:rPr>
        <w:t xml:space="preserve">(dimensões 50 cm x 50 cm); 04 peões de cores distintas; </w:t>
      </w:r>
      <w:r>
        <w:rPr>
          <w:b/>
          <w:sz w:val="28"/>
          <w:szCs w:val="28"/>
        </w:rPr>
        <w:t xml:space="preserve">01 dado numerado de um a seis; </w:t>
      </w:r>
      <w:r w:rsidRPr="000D26EB">
        <w:rPr>
          <w:b/>
          <w:sz w:val="28"/>
          <w:szCs w:val="28"/>
        </w:rPr>
        <w:t>100 cartas de pe</w:t>
      </w:r>
      <w:r>
        <w:rPr>
          <w:b/>
          <w:sz w:val="28"/>
          <w:szCs w:val="28"/>
        </w:rPr>
        <w:t xml:space="preserve">rguntas; 20 cartas desafio; 20 </w:t>
      </w:r>
      <w:r w:rsidRPr="000D26EB">
        <w:rPr>
          <w:b/>
          <w:sz w:val="28"/>
          <w:szCs w:val="28"/>
        </w:rPr>
        <w:t xml:space="preserve">cartas coringa e </w:t>
      </w:r>
      <w:r>
        <w:rPr>
          <w:b/>
          <w:sz w:val="28"/>
          <w:szCs w:val="28"/>
        </w:rPr>
        <w:t xml:space="preserve">caderno, lápis ou caneta, para </w:t>
      </w:r>
      <w:r w:rsidRPr="000D26EB">
        <w:rPr>
          <w:b/>
          <w:sz w:val="28"/>
          <w:szCs w:val="28"/>
        </w:rPr>
        <w:t>anotações q</w:t>
      </w:r>
      <w:r>
        <w:rPr>
          <w:b/>
          <w:sz w:val="28"/>
          <w:szCs w:val="28"/>
        </w:rPr>
        <w:t xml:space="preserve">ue podem ser substituídos pela </w:t>
      </w:r>
      <w:r w:rsidRPr="000D26EB">
        <w:rPr>
          <w:b/>
          <w:sz w:val="28"/>
          <w:szCs w:val="28"/>
        </w:rPr>
        <w:t>lousa ou quadro branco. Apesar de inicialmente ser idealizado para ser realizado entre grupos, o jogo também poderá ser utilizado com adversários individuais de acordo com a figura 2.</w:t>
      </w:r>
      <w:r>
        <w:rPr>
          <w:b/>
          <w:sz w:val="28"/>
          <w:szCs w:val="28"/>
        </w:rPr>
        <w:t xml:space="preserve"> </w:t>
      </w:r>
    </w:p>
    <w:p w:rsidR="002418E4" w:rsidRDefault="000D26EB" w:rsidP="000D26EB">
      <w:pPr>
        <w:rPr>
          <w:b/>
          <w:sz w:val="28"/>
          <w:szCs w:val="28"/>
        </w:rPr>
      </w:pPr>
      <w:r w:rsidRPr="000D26EB">
        <w:rPr>
          <w:b/>
          <w:sz w:val="28"/>
          <w:szCs w:val="28"/>
        </w:rPr>
        <w:t>Figura 2 – Disposição dos jogadores com adversários em grupos e individuais. O jogo é iniciado com o lançamento dado por cada grupo. O maior número obtido dará ao gru</w:t>
      </w:r>
      <w:r>
        <w:rPr>
          <w:b/>
          <w:sz w:val="28"/>
          <w:szCs w:val="28"/>
        </w:rPr>
        <w:t xml:space="preserve">po a 1ª posição, seguido pelos </w:t>
      </w:r>
      <w:r w:rsidRPr="000D26EB">
        <w:rPr>
          <w:b/>
          <w:sz w:val="28"/>
          <w:szCs w:val="28"/>
        </w:rPr>
        <w:t>demais. O objetivo do jogo consiste em atingir</w:t>
      </w:r>
      <w:r>
        <w:rPr>
          <w:b/>
          <w:sz w:val="28"/>
          <w:szCs w:val="28"/>
        </w:rPr>
        <w:t xml:space="preserve"> o Final do tabuleiro, conforme </w:t>
      </w:r>
      <w:r w:rsidRPr="000D26EB">
        <w:rPr>
          <w:b/>
          <w:sz w:val="28"/>
          <w:szCs w:val="28"/>
        </w:rPr>
        <w:t>ilustra a Figura 3. As casas claras (amarelas) do jogo representam passagem livre, ou seja, não serão efetuadas perguntas quando o(s) participante(s) estiver (em) nessa situação. As casas escuras (cinzas) representam desafios aos jogadores. Quando um jogador (grupo) estiver sobre uma casa e</w:t>
      </w:r>
      <w:r>
        <w:rPr>
          <w:b/>
          <w:sz w:val="28"/>
          <w:szCs w:val="28"/>
        </w:rPr>
        <w:t xml:space="preserve">scura, o adversário que jogará </w:t>
      </w:r>
      <w:r w:rsidRPr="000D26EB">
        <w:rPr>
          <w:b/>
          <w:sz w:val="28"/>
          <w:szCs w:val="28"/>
        </w:rPr>
        <w:t>na seqüência deverá retirar uma carta e submeter ao grupo anterior uma questão ou desafio, conforme a carta, tirada do conjunto.</w:t>
      </w:r>
    </w:p>
    <w:p w:rsidR="000D26EB" w:rsidRDefault="000D26EB" w:rsidP="000D26EB">
      <w:pPr>
        <w:rPr>
          <w:b/>
          <w:sz w:val="28"/>
          <w:szCs w:val="28"/>
        </w:rPr>
      </w:pPr>
    </w:p>
    <w:p w:rsidR="000D26EB" w:rsidRDefault="000D26EB" w:rsidP="000D26EB">
      <w:pPr>
        <w:rPr>
          <w:b/>
          <w:sz w:val="28"/>
          <w:szCs w:val="28"/>
        </w:rPr>
      </w:pPr>
    </w:p>
    <w:p w:rsidR="000D26EB" w:rsidRDefault="000D26EB" w:rsidP="000D26EB">
      <w:pPr>
        <w:rPr>
          <w:b/>
          <w:sz w:val="28"/>
          <w:szCs w:val="28"/>
        </w:rPr>
      </w:pPr>
      <w:r w:rsidRPr="000D26EB">
        <w:rPr>
          <w:b/>
          <w:sz w:val="28"/>
          <w:szCs w:val="28"/>
        </w:rPr>
        <w:lastRenderedPageBreak/>
        <w:t>Fig</w:t>
      </w:r>
      <w:r>
        <w:rPr>
          <w:b/>
          <w:sz w:val="28"/>
          <w:szCs w:val="28"/>
        </w:rPr>
        <w:t xml:space="preserve">ura 3 – Representação do jogo. </w:t>
      </w:r>
      <w:r w:rsidRPr="000D26EB">
        <w:rPr>
          <w:b/>
          <w:sz w:val="28"/>
          <w:szCs w:val="28"/>
        </w:rPr>
        <w:t xml:space="preserve">Haverá </w:t>
      </w:r>
      <w:r>
        <w:rPr>
          <w:b/>
          <w:sz w:val="28"/>
          <w:szCs w:val="28"/>
        </w:rPr>
        <w:t xml:space="preserve">dois grupos de cartas no jogo: </w:t>
      </w:r>
      <w:r w:rsidRPr="000D26EB">
        <w:rPr>
          <w:b/>
          <w:sz w:val="28"/>
          <w:szCs w:val="28"/>
        </w:rPr>
        <w:t xml:space="preserve">questões e </w:t>
      </w:r>
      <w:r>
        <w:rPr>
          <w:b/>
          <w:sz w:val="28"/>
          <w:szCs w:val="28"/>
        </w:rPr>
        <w:t xml:space="preserve">desafio. Nesses grupos, também </w:t>
      </w:r>
      <w:r w:rsidRPr="000D26EB">
        <w:rPr>
          <w:b/>
          <w:sz w:val="28"/>
          <w:szCs w:val="28"/>
        </w:rPr>
        <w:t xml:space="preserve">constarão cartas </w:t>
      </w:r>
      <w:r>
        <w:rPr>
          <w:b/>
          <w:sz w:val="28"/>
          <w:szCs w:val="28"/>
        </w:rPr>
        <w:t xml:space="preserve">coringa. As figuras 4, 5 e 6 a </w:t>
      </w:r>
      <w:r w:rsidRPr="000D26EB">
        <w:rPr>
          <w:b/>
          <w:sz w:val="28"/>
          <w:szCs w:val="28"/>
        </w:rPr>
        <w:t>seguir r</w:t>
      </w:r>
      <w:r>
        <w:rPr>
          <w:b/>
          <w:sz w:val="28"/>
          <w:szCs w:val="28"/>
        </w:rPr>
        <w:t xml:space="preserve">epresentam tal caracterização: </w:t>
      </w:r>
      <w:r w:rsidRPr="000D26EB">
        <w:rPr>
          <w:b/>
          <w:sz w:val="28"/>
          <w:szCs w:val="28"/>
        </w:rPr>
        <w:t>Figura 4 – Cart</w:t>
      </w:r>
      <w:r>
        <w:rPr>
          <w:b/>
          <w:sz w:val="28"/>
          <w:szCs w:val="28"/>
        </w:rPr>
        <w:t>as presentes no jogo: questões.</w:t>
      </w:r>
      <w:r w:rsidRPr="000D26EB">
        <w:rPr>
          <w:b/>
          <w:sz w:val="28"/>
          <w:szCs w:val="28"/>
        </w:rPr>
        <w:t>As res</w:t>
      </w:r>
      <w:r>
        <w:rPr>
          <w:b/>
          <w:sz w:val="28"/>
          <w:szCs w:val="28"/>
        </w:rPr>
        <w:t xml:space="preserve">postas às questões poderão ser </w:t>
      </w:r>
      <w:r w:rsidRPr="000D26EB">
        <w:rPr>
          <w:b/>
          <w:sz w:val="28"/>
          <w:szCs w:val="28"/>
        </w:rPr>
        <w:t>dadas tanto p</w:t>
      </w:r>
      <w:r>
        <w:rPr>
          <w:b/>
          <w:sz w:val="28"/>
          <w:szCs w:val="28"/>
        </w:rPr>
        <w:t xml:space="preserve">elo nome, como pela estrutura. </w:t>
      </w:r>
      <w:r w:rsidRPr="000D26EB">
        <w:rPr>
          <w:b/>
          <w:sz w:val="28"/>
          <w:szCs w:val="28"/>
        </w:rPr>
        <w:t>Essa opção se</w:t>
      </w:r>
      <w:r>
        <w:rPr>
          <w:b/>
          <w:sz w:val="28"/>
          <w:szCs w:val="28"/>
        </w:rPr>
        <w:t>rá decidida pelo grupo adversár</w:t>
      </w:r>
      <w:r w:rsidRPr="000D26EB">
        <w:rPr>
          <w:b/>
          <w:sz w:val="28"/>
          <w:szCs w:val="28"/>
        </w:rPr>
        <w:t>io que poder</w:t>
      </w:r>
      <w:r>
        <w:rPr>
          <w:b/>
          <w:sz w:val="28"/>
          <w:szCs w:val="28"/>
        </w:rPr>
        <w:t xml:space="preserve">á desenhar a estrutura e nesse </w:t>
      </w:r>
      <w:r w:rsidRPr="000D26EB">
        <w:rPr>
          <w:b/>
          <w:sz w:val="28"/>
          <w:szCs w:val="28"/>
        </w:rPr>
        <w:t xml:space="preserve">caso, a resposta será a nomenclatura do composto, ou </w:t>
      </w:r>
      <w:r>
        <w:rPr>
          <w:b/>
          <w:sz w:val="28"/>
          <w:szCs w:val="28"/>
        </w:rPr>
        <w:t xml:space="preserve">mencionará o nome do composto, </w:t>
      </w:r>
      <w:r w:rsidRPr="000D26EB">
        <w:rPr>
          <w:b/>
          <w:sz w:val="28"/>
          <w:szCs w:val="28"/>
        </w:rPr>
        <w:t>sendo então a est</w:t>
      </w:r>
      <w:r>
        <w:rPr>
          <w:b/>
          <w:sz w:val="28"/>
          <w:szCs w:val="28"/>
        </w:rPr>
        <w:t xml:space="preserve">rutura, a resposta solicitada. </w:t>
      </w:r>
      <w:r w:rsidRPr="000D26EB">
        <w:rPr>
          <w:b/>
          <w:sz w:val="28"/>
          <w:szCs w:val="28"/>
        </w:rPr>
        <w:t xml:space="preserve">Caso </w:t>
      </w:r>
      <w:r>
        <w:rPr>
          <w:b/>
          <w:sz w:val="28"/>
          <w:szCs w:val="28"/>
        </w:rPr>
        <w:t>um grupo cai</w:t>
      </w:r>
      <w:r w:rsidR="007E7F03">
        <w:rPr>
          <w:b/>
          <w:sz w:val="28"/>
          <w:szCs w:val="28"/>
        </w:rPr>
        <w:t xml:space="preserve">r </w:t>
      </w:r>
      <w:r>
        <w:rPr>
          <w:b/>
          <w:sz w:val="28"/>
          <w:szCs w:val="28"/>
        </w:rPr>
        <w:t xml:space="preserve">na mesma casa de </w:t>
      </w:r>
      <w:r w:rsidRPr="000D26EB">
        <w:rPr>
          <w:b/>
          <w:sz w:val="28"/>
          <w:szCs w:val="28"/>
        </w:rPr>
        <w:t>um oponente (que já está numa casa escura) e acertar a respos</w:t>
      </w:r>
      <w:r>
        <w:rPr>
          <w:b/>
          <w:sz w:val="28"/>
          <w:szCs w:val="28"/>
        </w:rPr>
        <w:t xml:space="preserve">ta, então o segundo transporta </w:t>
      </w:r>
      <w:r w:rsidRPr="000D26EB">
        <w:rPr>
          <w:b/>
          <w:sz w:val="28"/>
          <w:szCs w:val="28"/>
        </w:rPr>
        <w:t>o p</w:t>
      </w:r>
      <w:r>
        <w:rPr>
          <w:b/>
          <w:sz w:val="28"/>
          <w:szCs w:val="28"/>
        </w:rPr>
        <w:t xml:space="preserve">rimeiro para o inicio do jogo. </w:t>
      </w:r>
      <w:r w:rsidRPr="000D26EB">
        <w:rPr>
          <w:b/>
          <w:sz w:val="28"/>
          <w:szCs w:val="28"/>
        </w:rPr>
        <w:t>Segun</w:t>
      </w:r>
      <w:r>
        <w:rPr>
          <w:b/>
          <w:sz w:val="28"/>
          <w:szCs w:val="28"/>
        </w:rPr>
        <w:t>do Capecchi e Carvalho (2003), a</w:t>
      </w:r>
      <w:r w:rsidRPr="000D26EB">
        <w:rPr>
          <w:b/>
          <w:sz w:val="28"/>
          <w:szCs w:val="28"/>
        </w:rPr>
        <w:t>s trocas de idéi</w:t>
      </w:r>
      <w:r>
        <w:rPr>
          <w:b/>
          <w:sz w:val="28"/>
          <w:szCs w:val="28"/>
        </w:rPr>
        <w:t>as entre os alunos e a elaboraç</w:t>
      </w:r>
      <w:r w:rsidRPr="000D26EB">
        <w:rPr>
          <w:b/>
          <w:sz w:val="28"/>
          <w:szCs w:val="28"/>
        </w:rPr>
        <w:t>ão de explic</w:t>
      </w:r>
      <w:r>
        <w:rPr>
          <w:b/>
          <w:sz w:val="28"/>
          <w:szCs w:val="28"/>
        </w:rPr>
        <w:t xml:space="preserve">ações coletivas possibilitam o </w:t>
      </w:r>
      <w:r w:rsidRPr="000D26EB">
        <w:rPr>
          <w:b/>
          <w:sz w:val="28"/>
          <w:szCs w:val="28"/>
        </w:rPr>
        <w:t>contato co</w:t>
      </w:r>
      <w:r>
        <w:rPr>
          <w:b/>
          <w:sz w:val="28"/>
          <w:szCs w:val="28"/>
        </w:rPr>
        <w:t xml:space="preserve">m um aspecto importante para a </w:t>
      </w:r>
      <w:r w:rsidRPr="000D26EB">
        <w:rPr>
          <w:b/>
          <w:sz w:val="28"/>
          <w:szCs w:val="28"/>
        </w:rPr>
        <w:t>formação de</w:t>
      </w:r>
      <w:r>
        <w:rPr>
          <w:b/>
          <w:sz w:val="28"/>
          <w:szCs w:val="28"/>
        </w:rPr>
        <w:t xml:space="preserve"> uma visão da Ciência como uma </w:t>
      </w:r>
      <w:r w:rsidRPr="000D26EB">
        <w:rPr>
          <w:b/>
          <w:sz w:val="28"/>
          <w:szCs w:val="28"/>
        </w:rPr>
        <w:t>construção de</w:t>
      </w:r>
      <w:r>
        <w:rPr>
          <w:b/>
          <w:sz w:val="28"/>
          <w:szCs w:val="28"/>
        </w:rPr>
        <w:t xml:space="preserve"> uma comunidade, cujas teorias </w:t>
      </w:r>
      <w:r w:rsidRPr="000D26EB">
        <w:rPr>
          <w:b/>
          <w:sz w:val="28"/>
          <w:szCs w:val="28"/>
        </w:rPr>
        <w:t xml:space="preserve">estão em constante processo </w:t>
      </w:r>
      <w:r>
        <w:rPr>
          <w:b/>
          <w:sz w:val="28"/>
          <w:szCs w:val="28"/>
        </w:rPr>
        <w:t xml:space="preserve">de avaliação. Para as autoras, </w:t>
      </w:r>
      <w:r w:rsidRPr="000D26EB">
        <w:rPr>
          <w:b/>
          <w:sz w:val="28"/>
          <w:szCs w:val="28"/>
        </w:rPr>
        <w:t>Figura 5 – Carta</w:t>
      </w:r>
      <w:r>
        <w:rPr>
          <w:b/>
          <w:sz w:val="28"/>
          <w:szCs w:val="28"/>
        </w:rPr>
        <w:t xml:space="preserve">s presentes no jogo: desafios. </w:t>
      </w:r>
      <w:r w:rsidRPr="000D26EB">
        <w:rPr>
          <w:b/>
          <w:sz w:val="28"/>
          <w:szCs w:val="28"/>
        </w:rPr>
        <w:t>“os alunos devem c</w:t>
      </w:r>
      <w:r>
        <w:rPr>
          <w:b/>
          <w:sz w:val="28"/>
          <w:szCs w:val="28"/>
        </w:rPr>
        <w:t xml:space="preserve">onhecer esta faceta </w:t>
      </w:r>
      <w:r w:rsidRPr="000D26EB">
        <w:rPr>
          <w:b/>
          <w:sz w:val="28"/>
          <w:szCs w:val="28"/>
        </w:rPr>
        <w:t>do conhecimento científico, identificando-o como o resultado de interações entre idéia</w:t>
      </w:r>
      <w:r>
        <w:rPr>
          <w:b/>
          <w:sz w:val="28"/>
          <w:szCs w:val="28"/>
        </w:rPr>
        <w:t xml:space="preserve">s diferentes, como a réplica a </w:t>
      </w:r>
      <w:r w:rsidRPr="000D26EB">
        <w:rPr>
          <w:b/>
          <w:sz w:val="28"/>
          <w:szCs w:val="28"/>
        </w:rPr>
        <w:t>outros</w:t>
      </w:r>
      <w:r>
        <w:rPr>
          <w:b/>
          <w:sz w:val="28"/>
          <w:szCs w:val="28"/>
        </w:rPr>
        <w:t xml:space="preserve"> enunciados e também sujeito a </w:t>
      </w:r>
      <w:r w:rsidRPr="000D26EB">
        <w:rPr>
          <w:b/>
          <w:sz w:val="28"/>
          <w:szCs w:val="28"/>
        </w:rPr>
        <w:t>novas réplicas”. (p.2)</w:t>
      </w:r>
      <w:r>
        <w:rPr>
          <w:b/>
          <w:sz w:val="28"/>
          <w:szCs w:val="28"/>
        </w:rPr>
        <w:t xml:space="preserve">. Considerações finais </w:t>
      </w:r>
      <w:r w:rsidRPr="000D26EB">
        <w:rPr>
          <w:b/>
          <w:sz w:val="28"/>
          <w:szCs w:val="28"/>
        </w:rPr>
        <w:t>A</w:t>
      </w:r>
      <w:r>
        <w:rPr>
          <w:b/>
          <w:sz w:val="28"/>
          <w:szCs w:val="28"/>
        </w:rPr>
        <w:t xml:space="preserve"> função educativo do jogo Ludo Químico</w:t>
      </w:r>
      <w:r w:rsidRPr="000D26EB">
        <w:rPr>
          <w:b/>
          <w:sz w:val="28"/>
          <w:szCs w:val="28"/>
        </w:rPr>
        <w:t xml:space="preserve"> foi fa</w:t>
      </w:r>
      <w:r>
        <w:rPr>
          <w:b/>
          <w:sz w:val="28"/>
          <w:szCs w:val="28"/>
        </w:rPr>
        <w:t xml:space="preserve">cilmente observada durante sua </w:t>
      </w:r>
      <w:r w:rsidRPr="000D26EB">
        <w:rPr>
          <w:b/>
          <w:sz w:val="28"/>
          <w:szCs w:val="28"/>
        </w:rPr>
        <w:t>aplicação ao v</w:t>
      </w:r>
      <w:r>
        <w:rPr>
          <w:b/>
          <w:sz w:val="28"/>
          <w:szCs w:val="28"/>
        </w:rPr>
        <w:t xml:space="preserve">erificarmos o favorecimento da </w:t>
      </w:r>
      <w:r w:rsidRPr="000D26EB">
        <w:rPr>
          <w:b/>
          <w:sz w:val="28"/>
          <w:szCs w:val="28"/>
        </w:rPr>
        <w:t>aquisição de conhecimento</w:t>
      </w:r>
      <w:r>
        <w:rPr>
          <w:b/>
          <w:sz w:val="28"/>
          <w:szCs w:val="28"/>
        </w:rPr>
        <w:t xml:space="preserve"> em clima de alegria e prazer. </w:t>
      </w:r>
      <w:r w:rsidRPr="000D26EB">
        <w:rPr>
          <w:b/>
          <w:sz w:val="28"/>
          <w:szCs w:val="28"/>
        </w:rPr>
        <w:t>A</w:t>
      </w:r>
      <w:r>
        <w:rPr>
          <w:b/>
          <w:sz w:val="28"/>
          <w:szCs w:val="28"/>
        </w:rPr>
        <w:t xml:space="preserve">creditamos assim como Campos e </w:t>
      </w:r>
      <w:r w:rsidRPr="000D26EB">
        <w:rPr>
          <w:b/>
          <w:sz w:val="28"/>
          <w:szCs w:val="28"/>
        </w:rPr>
        <w:t>colaboradores (</w:t>
      </w:r>
      <w:r>
        <w:rPr>
          <w:b/>
          <w:sz w:val="28"/>
          <w:szCs w:val="28"/>
        </w:rPr>
        <w:t>2002) que os aspectos lúdicos e cognitivos</w:t>
      </w:r>
      <w:r w:rsidRPr="000D26EB">
        <w:rPr>
          <w:b/>
          <w:sz w:val="28"/>
          <w:szCs w:val="28"/>
        </w:rPr>
        <w:t xml:space="preserve"> presentes no jogo </w:t>
      </w:r>
      <w:r>
        <w:rPr>
          <w:b/>
          <w:sz w:val="28"/>
          <w:szCs w:val="28"/>
        </w:rPr>
        <w:t xml:space="preserve">são importantes </w:t>
      </w:r>
      <w:r w:rsidRPr="000D26EB">
        <w:rPr>
          <w:b/>
          <w:sz w:val="28"/>
          <w:szCs w:val="28"/>
        </w:rPr>
        <w:t xml:space="preserve">estratégias para o ensino e a aprendizagem de </w:t>
      </w:r>
      <w:r>
        <w:rPr>
          <w:b/>
          <w:sz w:val="28"/>
          <w:szCs w:val="28"/>
        </w:rPr>
        <w:t>c</w:t>
      </w:r>
      <w:r w:rsidRPr="000D26EB">
        <w:rPr>
          <w:b/>
          <w:sz w:val="28"/>
          <w:szCs w:val="28"/>
        </w:rPr>
        <w:t>onceitos abstratos e complexos, favorecendo a motivação interna, o raciocínio, a argumentação, a interação entre os alunos e com o professor. Dessa</w:t>
      </w:r>
      <w:r>
        <w:rPr>
          <w:b/>
          <w:sz w:val="28"/>
          <w:szCs w:val="28"/>
        </w:rPr>
        <w:t xml:space="preserve"> forma, o jogo desenvolve além </w:t>
      </w:r>
      <w:r w:rsidRPr="000D26EB">
        <w:rPr>
          <w:b/>
          <w:sz w:val="28"/>
          <w:szCs w:val="28"/>
        </w:rPr>
        <w:t>da cognição, outras habilidades, como a construção de representações mentais, a afetividade e a área socia</w:t>
      </w:r>
      <w:r>
        <w:rPr>
          <w:b/>
          <w:sz w:val="28"/>
          <w:szCs w:val="28"/>
        </w:rPr>
        <w:t xml:space="preserve">l (relação entre os alunos e a </w:t>
      </w:r>
      <w:r w:rsidRPr="000D26EB">
        <w:rPr>
          <w:b/>
          <w:sz w:val="28"/>
          <w:szCs w:val="28"/>
        </w:rPr>
        <w:t>percepção de regras).</w:t>
      </w:r>
    </w:p>
    <w:p w:rsidR="00F51ED5" w:rsidRDefault="00F51ED5" w:rsidP="000D26EB">
      <w:pPr>
        <w:rPr>
          <w:b/>
          <w:sz w:val="28"/>
          <w:szCs w:val="28"/>
        </w:rPr>
      </w:pPr>
    </w:p>
    <w:p w:rsidR="00F51ED5" w:rsidRDefault="00F51ED5" w:rsidP="000D26EB">
      <w:pPr>
        <w:rPr>
          <w:b/>
          <w:sz w:val="28"/>
          <w:szCs w:val="28"/>
        </w:rPr>
      </w:pPr>
    </w:p>
    <w:p w:rsidR="00F51ED5" w:rsidRDefault="00F51ED5" w:rsidP="000D26EB">
      <w:pPr>
        <w:rPr>
          <w:b/>
          <w:sz w:val="28"/>
          <w:szCs w:val="28"/>
        </w:rPr>
      </w:pPr>
    </w:p>
    <w:p w:rsidR="001D320D" w:rsidRDefault="001D320D" w:rsidP="001D320D">
      <w:pPr>
        <w:rPr>
          <w:b/>
          <w:sz w:val="28"/>
          <w:szCs w:val="28"/>
        </w:rPr>
      </w:pPr>
    </w:p>
    <w:p w:rsidR="001D320D" w:rsidRPr="001D320D" w:rsidRDefault="001D320D" w:rsidP="001D320D">
      <w:pPr>
        <w:jc w:val="center"/>
        <w:rPr>
          <w:rFonts w:ascii="Helvetica" w:hAnsi="Helvetica"/>
          <w:sz w:val="36"/>
          <w:szCs w:val="36"/>
          <w:shd w:val="clear" w:color="auto" w:fill="F6F5EF"/>
        </w:rPr>
      </w:pPr>
      <w:r w:rsidRPr="001D320D">
        <w:rPr>
          <w:b/>
          <w:sz w:val="36"/>
          <w:szCs w:val="36"/>
          <w:u w:val="single"/>
          <w:shd w:val="clear" w:color="auto" w:fill="F6F5EF"/>
        </w:rPr>
        <w:lastRenderedPageBreak/>
        <w:t>MATERIAL NECESSÁRIO</w:t>
      </w:r>
    </w:p>
    <w:p w:rsidR="001D320D" w:rsidRDefault="001D320D" w:rsidP="001D320D">
      <w:pPr>
        <w:rPr>
          <w:rFonts w:ascii="Helvetica" w:hAnsi="Helvetica"/>
          <w:color w:val="3B3835"/>
          <w:shd w:val="clear" w:color="auto" w:fill="F6F5EF"/>
        </w:rPr>
      </w:pPr>
    </w:p>
    <w:p w:rsidR="001D320D" w:rsidRDefault="001D320D" w:rsidP="001D320D">
      <w:pPr>
        <w:rPr>
          <w:rFonts w:ascii="Helvetica" w:hAnsi="Helvetica"/>
          <w:color w:val="3B3835"/>
          <w:shd w:val="clear" w:color="auto" w:fill="F6F5EF"/>
        </w:rPr>
      </w:pPr>
    </w:p>
    <w:p w:rsidR="00FA6FC7" w:rsidRDefault="00FA6FC7" w:rsidP="001D320D">
      <w:pPr>
        <w:rPr>
          <w:b/>
          <w:sz w:val="28"/>
          <w:szCs w:val="28"/>
          <w:shd w:val="clear" w:color="auto" w:fill="F6F5EF"/>
        </w:rPr>
      </w:pPr>
    </w:p>
    <w:p w:rsidR="00FA6FC7" w:rsidRDefault="00FA6FC7" w:rsidP="001D320D">
      <w:pPr>
        <w:rPr>
          <w:b/>
          <w:sz w:val="28"/>
          <w:szCs w:val="28"/>
          <w:shd w:val="clear" w:color="auto" w:fill="F6F5EF"/>
        </w:rPr>
      </w:pPr>
    </w:p>
    <w:p w:rsidR="00FA6FC7" w:rsidRDefault="00FA6FC7" w:rsidP="001D320D">
      <w:pPr>
        <w:rPr>
          <w:b/>
          <w:sz w:val="28"/>
          <w:szCs w:val="28"/>
          <w:shd w:val="clear" w:color="auto" w:fill="F6F5EF"/>
        </w:rPr>
      </w:pPr>
    </w:p>
    <w:p w:rsidR="001D320D" w:rsidRPr="00FA6FC7" w:rsidRDefault="001D320D" w:rsidP="001D320D">
      <w:pPr>
        <w:rPr>
          <w:b/>
          <w:sz w:val="36"/>
          <w:szCs w:val="36"/>
        </w:rPr>
      </w:pPr>
      <w:r w:rsidRPr="00FA6FC7">
        <w:rPr>
          <w:b/>
          <w:sz w:val="36"/>
          <w:szCs w:val="36"/>
          <w:shd w:val="clear" w:color="auto" w:fill="F6F5EF"/>
        </w:rPr>
        <w:t>Papel cartão, para a confecção do tabuleiro. O uso de cartolina também é possível, porém o tabuleiro perde a firmeza. Cartolina para a confecção das cartas com as equações químicas e seus valores termoquímicos de energia.Tesoura, lápis de cor ou tinta guaxe, o que depende da disponibilidade da escola ou do aluno.Os peões podem ser de papel cartão, ou respeitosamente emprestados de outros jogos, tais como banco imobiliário ou o próprio Ludo, que vem com peões muito bem feitos.Dados, para o deslocamento dos peões.</w:t>
      </w:r>
    </w:p>
    <w:p w:rsidR="001D320D" w:rsidRDefault="001D320D" w:rsidP="007E7F03">
      <w:pPr>
        <w:jc w:val="center"/>
        <w:rPr>
          <w:rFonts w:ascii="Comic Sans MS" w:hAnsi="Comic Sans MS"/>
          <w:b/>
          <w:sz w:val="52"/>
          <w:szCs w:val="52"/>
        </w:rPr>
      </w:pPr>
    </w:p>
    <w:p w:rsidR="001D320D" w:rsidRDefault="001D320D" w:rsidP="007E7F03">
      <w:pPr>
        <w:jc w:val="center"/>
        <w:rPr>
          <w:rFonts w:ascii="Comic Sans MS" w:hAnsi="Comic Sans MS"/>
          <w:b/>
          <w:sz w:val="52"/>
          <w:szCs w:val="52"/>
        </w:rPr>
      </w:pPr>
    </w:p>
    <w:p w:rsidR="001D320D" w:rsidRDefault="001D320D" w:rsidP="007E7F03">
      <w:pPr>
        <w:jc w:val="center"/>
        <w:rPr>
          <w:rFonts w:ascii="Comic Sans MS" w:hAnsi="Comic Sans MS"/>
          <w:b/>
          <w:sz w:val="52"/>
          <w:szCs w:val="52"/>
        </w:rPr>
      </w:pPr>
    </w:p>
    <w:p w:rsidR="001D320D" w:rsidRDefault="001D320D" w:rsidP="007E7F03">
      <w:pPr>
        <w:jc w:val="center"/>
        <w:rPr>
          <w:rFonts w:ascii="Comic Sans MS" w:hAnsi="Comic Sans MS"/>
          <w:b/>
          <w:sz w:val="52"/>
          <w:szCs w:val="52"/>
        </w:rPr>
      </w:pPr>
    </w:p>
    <w:p w:rsidR="00F51ED5" w:rsidRPr="001D320D" w:rsidRDefault="007E7F03" w:rsidP="00FA6FC7">
      <w:pPr>
        <w:jc w:val="center"/>
        <w:rPr>
          <w:rFonts w:ascii="Comic Sans MS" w:hAnsi="Comic Sans MS"/>
          <w:b/>
          <w:sz w:val="52"/>
          <w:szCs w:val="52"/>
        </w:rPr>
      </w:pPr>
      <w:r w:rsidRPr="001D320D">
        <w:rPr>
          <w:rFonts w:ascii="Comic Sans MS" w:hAnsi="Comic Sans MS"/>
          <w:b/>
          <w:sz w:val="52"/>
          <w:szCs w:val="52"/>
        </w:rPr>
        <w:lastRenderedPageBreak/>
        <w:t>Conclusão</w:t>
      </w:r>
    </w:p>
    <w:p w:rsidR="007E7F03" w:rsidRDefault="007E7F03" w:rsidP="007E7F03">
      <w:pPr>
        <w:pStyle w:val="NormalWeb"/>
        <w:shd w:val="clear" w:color="auto" w:fill="FFFFFF"/>
        <w:spacing w:before="167" w:beforeAutospacing="0" w:after="84" w:afterAutospacing="0" w:line="234" w:lineRule="atLeast"/>
        <w:jc w:val="both"/>
        <w:rPr>
          <w:rFonts w:ascii="Tahoma" w:hAnsi="Tahoma" w:cs="Tahoma"/>
          <w:color w:val="575757"/>
          <w:sz w:val="20"/>
          <w:szCs w:val="20"/>
        </w:rPr>
      </w:pPr>
    </w:p>
    <w:p w:rsidR="007E7F03" w:rsidRDefault="007E7F03" w:rsidP="007E7F03">
      <w:pPr>
        <w:pStyle w:val="NormalWeb"/>
        <w:shd w:val="clear" w:color="auto" w:fill="FFFFFF"/>
        <w:spacing w:before="167" w:beforeAutospacing="0" w:after="84" w:afterAutospacing="0" w:line="234" w:lineRule="atLeast"/>
        <w:jc w:val="both"/>
        <w:rPr>
          <w:rFonts w:ascii="Tahoma" w:hAnsi="Tahoma" w:cs="Tahoma"/>
          <w:color w:val="575757"/>
          <w:sz w:val="20"/>
          <w:szCs w:val="20"/>
        </w:rPr>
      </w:pPr>
    </w:p>
    <w:p w:rsidR="007E7F03" w:rsidRDefault="007E7F03" w:rsidP="007E7F03">
      <w:pPr>
        <w:pStyle w:val="NormalWeb"/>
        <w:shd w:val="clear" w:color="auto" w:fill="FFFFFF"/>
        <w:spacing w:before="167" w:beforeAutospacing="0" w:after="84" w:afterAutospacing="0" w:line="234" w:lineRule="atLeast"/>
        <w:jc w:val="both"/>
        <w:rPr>
          <w:rFonts w:ascii="Tahoma" w:hAnsi="Tahoma" w:cs="Tahoma"/>
          <w:color w:val="575757"/>
          <w:sz w:val="20"/>
          <w:szCs w:val="20"/>
        </w:rPr>
      </w:pPr>
    </w:p>
    <w:p w:rsidR="007E7F03" w:rsidRDefault="007E7F03" w:rsidP="007E7F03">
      <w:pPr>
        <w:pStyle w:val="NormalWeb"/>
        <w:shd w:val="clear" w:color="auto" w:fill="FFFFFF"/>
        <w:spacing w:before="167" w:beforeAutospacing="0" w:after="84" w:afterAutospacing="0" w:line="234" w:lineRule="atLeast"/>
        <w:jc w:val="both"/>
        <w:rPr>
          <w:rFonts w:ascii="Tahoma" w:hAnsi="Tahoma" w:cs="Tahoma"/>
          <w:color w:val="575757"/>
          <w:sz w:val="20"/>
          <w:szCs w:val="20"/>
        </w:rPr>
      </w:pPr>
    </w:p>
    <w:p w:rsidR="007E7F03" w:rsidRPr="001D320D" w:rsidRDefault="007E7F03" w:rsidP="007E7F03">
      <w:pPr>
        <w:pStyle w:val="NormalWeb"/>
        <w:shd w:val="clear" w:color="auto" w:fill="FFFFFF"/>
        <w:spacing w:before="167" w:beforeAutospacing="0" w:after="84" w:afterAutospacing="0" w:line="234" w:lineRule="atLeast"/>
        <w:jc w:val="both"/>
        <w:rPr>
          <w:rFonts w:asciiTheme="minorHAnsi" w:hAnsiTheme="minorHAnsi" w:cs="Tahoma"/>
          <w:b/>
          <w:sz w:val="36"/>
          <w:szCs w:val="36"/>
        </w:rPr>
      </w:pPr>
      <w:r w:rsidRPr="001D320D">
        <w:rPr>
          <w:rFonts w:asciiTheme="minorHAnsi" w:hAnsiTheme="minorHAnsi" w:cs="Tahoma"/>
          <w:b/>
          <w:sz w:val="36"/>
          <w:szCs w:val="36"/>
        </w:rPr>
        <w:t>Eu entendi que o jogo Ludo Químico é um "Game" de química, baseado no antigo jogo indiano Pachisi, no qual o objetivo principal é chegar até o final do tabuleiro respondendo corretamente as questões de química que aparecerão pelo percurso.</w:t>
      </w:r>
    </w:p>
    <w:p w:rsidR="007E7F03" w:rsidRDefault="007E7F03" w:rsidP="007E7F03">
      <w:pPr>
        <w:pStyle w:val="NormalWeb"/>
        <w:shd w:val="clear" w:color="auto" w:fill="FFFFFF"/>
        <w:spacing w:before="167" w:beforeAutospacing="0" w:after="84" w:afterAutospacing="0" w:line="234" w:lineRule="atLeast"/>
        <w:jc w:val="both"/>
        <w:rPr>
          <w:rFonts w:asciiTheme="minorHAnsi" w:hAnsiTheme="minorHAnsi" w:cs="Tahoma"/>
          <w:b/>
          <w:sz w:val="36"/>
          <w:szCs w:val="36"/>
        </w:rPr>
      </w:pPr>
      <w:r w:rsidRPr="001D320D">
        <w:rPr>
          <w:rFonts w:asciiTheme="minorHAnsi" w:hAnsiTheme="minorHAnsi" w:cs="Tahoma"/>
          <w:b/>
          <w:sz w:val="36"/>
          <w:szCs w:val="36"/>
        </w:rPr>
        <w:t>As questões seguem os "Parâmetros Curriculares Nacionais do Ensino Médio". Portanto, o conteúdo de química é o mesmo ministrado em qualquer escola pública ou privado. É nesse sentido, um ótimo simulado para quem está prestando vestibular, pois aborda todas as áreas da química.</w:t>
      </w:r>
    </w:p>
    <w:p w:rsidR="001D320D" w:rsidRDefault="001D320D" w:rsidP="007E7F03">
      <w:pPr>
        <w:pStyle w:val="NormalWeb"/>
        <w:shd w:val="clear" w:color="auto" w:fill="FFFFFF"/>
        <w:spacing w:before="167" w:beforeAutospacing="0" w:after="84" w:afterAutospacing="0" w:line="234" w:lineRule="atLeast"/>
        <w:jc w:val="both"/>
        <w:rPr>
          <w:rFonts w:asciiTheme="minorHAnsi" w:hAnsiTheme="minorHAnsi" w:cs="Tahoma"/>
          <w:b/>
          <w:sz w:val="36"/>
          <w:szCs w:val="36"/>
        </w:rPr>
      </w:pPr>
    </w:p>
    <w:p w:rsidR="001D320D" w:rsidRDefault="001D320D" w:rsidP="007E7F03">
      <w:pPr>
        <w:pStyle w:val="NormalWeb"/>
        <w:shd w:val="clear" w:color="auto" w:fill="FFFFFF"/>
        <w:spacing w:before="167" w:beforeAutospacing="0" w:after="84" w:afterAutospacing="0" w:line="234" w:lineRule="atLeast"/>
        <w:jc w:val="both"/>
        <w:rPr>
          <w:rFonts w:asciiTheme="minorHAnsi" w:hAnsiTheme="minorHAnsi" w:cs="Tahoma"/>
          <w:b/>
          <w:sz w:val="36"/>
          <w:szCs w:val="36"/>
        </w:rPr>
      </w:pPr>
    </w:p>
    <w:p w:rsidR="001D320D" w:rsidRDefault="001D320D" w:rsidP="007E7F03">
      <w:pPr>
        <w:pStyle w:val="NormalWeb"/>
        <w:shd w:val="clear" w:color="auto" w:fill="FFFFFF"/>
        <w:spacing w:before="167" w:beforeAutospacing="0" w:after="84" w:afterAutospacing="0" w:line="234" w:lineRule="atLeast"/>
        <w:jc w:val="both"/>
        <w:rPr>
          <w:rFonts w:asciiTheme="minorHAnsi" w:hAnsiTheme="minorHAnsi" w:cs="Tahoma"/>
          <w:b/>
          <w:sz w:val="36"/>
          <w:szCs w:val="36"/>
        </w:rPr>
      </w:pPr>
    </w:p>
    <w:p w:rsidR="001D320D" w:rsidRDefault="001D320D" w:rsidP="007E7F03">
      <w:pPr>
        <w:pStyle w:val="NormalWeb"/>
        <w:shd w:val="clear" w:color="auto" w:fill="FFFFFF"/>
        <w:spacing w:before="167" w:beforeAutospacing="0" w:after="84" w:afterAutospacing="0" w:line="234" w:lineRule="atLeast"/>
        <w:jc w:val="both"/>
        <w:rPr>
          <w:rFonts w:asciiTheme="minorHAnsi" w:hAnsiTheme="minorHAnsi" w:cs="Tahoma"/>
          <w:b/>
          <w:sz w:val="36"/>
          <w:szCs w:val="36"/>
        </w:rPr>
      </w:pPr>
    </w:p>
    <w:p w:rsidR="001D320D" w:rsidRDefault="001D320D" w:rsidP="007E7F03">
      <w:pPr>
        <w:pStyle w:val="NormalWeb"/>
        <w:shd w:val="clear" w:color="auto" w:fill="FFFFFF"/>
        <w:spacing w:before="167" w:beforeAutospacing="0" w:after="84" w:afterAutospacing="0" w:line="234" w:lineRule="atLeast"/>
        <w:jc w:val="both"/>
        <w:rPr>
          <w:rFonts w:asciiTheme="minorHAnsi" w:hAnsiTheme="minorHAnsi" w:cs="Tahoma"/>
          <w:b/>
          <w:sz w:val="36"/>
          <w:szCs w:val="36"/>
        </w:rPr>
      </w:pPr>
    </w:p>
    <w:p w:rsidR="001D320D" w:rsidRDefault="001D320D" w:rsidP="007E7F03">
      <w:pPr>
        <w:pStyle w:val="NormalWeb"/>
        <w:shd w:val="clear" w:color="auto" w:fill="FFFFFF"/>
        <w:spacing w:before="167" w:beforeAutospacing="0" w:after="84" w:afterAutospacing="0" w:line="234" w:lineRule="atLeast"/>
        <w:jc w:val="both"/>
        <w:rPr>
          <w:rFonts w:asciiTheme="minorHAnsi" w:hAnsiTheme="minorHAnsi" w:cs="Tahoma"/>
          <w:b/>
          <w:sz w:val="36"/>
          <w:szCs w:val="36"/>
        </w:rPr>
      </w:pPr>
    </w:p>
    <w:p w:rsidR="001D320D" w:rsidRDefault="001D320D" w:rsidP="007E7F03">
      <w:pPr>
        <w:pStyle w:val="NormalWeb"/>
        <w:shd w:val="clear" w:color="auto" w:fill="FFFFFF"/>
        <w:spacing w:before="167" w:beforeAutospacing="0" w:after="84" w:afterAutospacing="0" w:line="234" w:lineRule="atLeast"/>
        <w:jc w:val="both"/>
        <w:rPr>
          <w:rFonts w:asciiTheme="minorHAnsi" w:hAnsiTheme="minorHAnsi" w:cs="Tahoma"/>
          <w:b/>
          <w:sz w:val="36"/>
          <w:szCs w:val="36"/>
        </w:rPr>
      </w:pPr>
    </w:p>
    <w:p w:rsidR="001D320D" w:rsidRDefault="001D320D" w:rsidP="007E7F03">
      <w:pPr>
        <w:pStyle w:val="NormalWeb"/>
        <w:shd w:val="clear" w:color="auto" w:fill="FFFFFF"/>
        <w:spacing w:before="167" w:beforeAutospacing="0" w:after="84" w:afterAutospacing="0" w:line="234" w:lineRule="atLeast"/>
        <w:jc w:val="both"/>
        <w:rPr>
          <w:rFonts w:asciiTheme="minorHAnsi" w:hAnsiTheme="minorHAnsi" w:cs="Tahoma"/>
          <w:b/>
          <w:sz w:val="36"/>
          <w:szCs w:val="36"/>
        </w:rPr>
      </w:pPr>
    </w:p>
    <w:p w:rsidR="001D320D" w:rsidRDefault="001D320D" w:rsidP="007E7F03">
      <w:pPr>
        <w:pStyle w:val="NormalWeb"/>
        <w:shd w:val="clear" w:color="auto" w:fill="FFFFFF"/>
        <w:spacing w:before="167" w:beforeAutospacing="0" w:after="84" w:afterAutospacing="0" w:line="234" w:lineRule="atLeast"/>
        <w:jc w:val="both"/>
        <w:rPr>
          <w:rFonts w:asciiTheme="minorHAnsi" w:hAnsiTheme="minorHAnsi" w:cs="Tahoma"/>
          <w:b/>
          <w:sz w:val="36"/>
          <w:szCs w:val="36"/>
        </w:rPr>
      </w:pPr>
    </w:p>
    <w:p w:rsidR="00FA6FC7" w:rsidRDefault="00FA6FC7" w:rsidP="001D320D">
      <w:pPr>
        <w:autoSpaceDE w:val="0"/>
        <w:autoSpaceDN w:val="0"/>
        <w:adjustRightInd w:val="0"/>
        <w:jc w:val="center"/>
        <w:rPr>
          <w:rFonts w:ascii="Calibri" w:hAnsi="Calibri" w:cs="Calibri"/>
          <w:b/>
          <w:bCs/>
          <w:sz w:val="36"/>
          <w:szCs w:val="36"/>
          <w:u w:val="single"/>
        </w:rPr>
      </w:pPr>
    </w:p>
    <w:p w:rsidR="001D320D" w:rsidRDefault="001D320D" w:rsidP="001D320D">
      <w:pPr>
        <w:autoSpaceDE w:val="0"/>
        <w:autoSpaceDN w:val="0"/>
        <w:adjustRightInd w:val="0"/>
        <w:jc w:val="center"/>
        <w:rPr>
          <w:rFonts w:ascii="Calibri" w:hAnsi="Calibri" w:cs="Calibri"/>
          <w:b/>
          <w:bCs/>
          <w:sz w:val="36"/>
          <w:szCs w:val="36"/>
          <w:u w:val="single"/>
        </w:rPr>
      </w:pPr>
      <w:r>
        <w:rPr>
          <w:rFonts w:ascii="Calibri" w:hAnsi="Calibri" w:cs="Calibri"/>
          <w:b/>
          <w:bCs/>
          <w:sz w:val="36"/>
          <w:szCs w:val="36"/>
          <w:u w:val="single"/>
        </w:rPr>
        <w:lastRenderedPageBreak/>
        <w:t>Referências bibliográficas</w:t>
      </w:r>
    </w:p>
    <w:p w:rsidR="001D320D" w:rsidRDefault="001D320D" w:rsidP="001D320D">
      <w:pPr>
        <w:autoSpaceDE w:val="0"/>
        <w:autoSpaceDN w:val="0"/>
        <w:adjustRightInd w:val="0"/>
        <w:jc w:val="center"/>
        <w:rPr>
          <w:rFonts w:ascii="Calibri" w:hAnsi="Calibri" w:cs="Calibri"/>
          <w:b/>
          <w:bCs/>
          <w:sz w:val="36"/>
          <w:szCs w:val="36"/>
          <w:u w:val="single"/>
        </w:rPr>
      </w:pPr>
    </w:p>
    <w:p w:rsidR="001D320D" w:rsidRDefault="001D320D" w:rsidP="001D320D">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 xml:space="preserve">Campos, </w:t>
      </w:r>
      <w:proofErr w:type="spellStart"/>
      <w:r>
        <w:rPr>
          <w:rFonts w:ascii="Arial Narrow" w:hAnsi="Arial Narrow" w:cs="Arial Narrow"/>
          <w:b/>
          <w:bCs/>
          <w:sz w:val="28"/>
          <w:szCs w:val="28"/>
        </w:rPr>
        <w:t>L.M.</w:t>
      </w:r>
      <w:proofErr w:type="spellEnd"/>
      <w:r>
        <w:rPr>
          <w:rFonts w:ascii="Arial Narrow" w:hAnsi="Arial Narrow" w:cs="Arial Narrow"/>
          <w:b/>
          <w:bCs/>
          <w:sz w:val="28"/>
          <w:szCs w:val="28"/>
        </w:rPr>
        <w:t xml:space="preserve">L; </w:t>
      </w:r>
      <w:proofErr w:type="spellStart"/>
      <w:r>
        <w:rPr>
          <w:rFonts w:ascii="Arial Narrow" w:hAnsi="Arial Narrow" w:cs="Arial Narrow"/>
          <w:b/>
          <w:bCs/>
          <w:sz w:val="28"/>
          <w:szCs w:val="28"/>
        </w:rPr>
        <w:t>Bortoloto</w:t>
      </w:r>
      <w:proofErr w:type="spellEnd"/>
      <w:r>
        <w:rPr>
          <w:rFonts w:ascii="Arial Narrow" w:hAnsi="Arial Narrow" w:cs="Arial Narrow"/>
          <w:b/>
          <w:bCs/>
          <w:sz w:val="28"/>
          <w:szCs w:val="28"/>
        </w:rPr>
        <w:t xml:space="preserve">, </w:t>
      </w:r>
      <w:proofErr w:type="spellStart"/>
      <w:r>
        <w:rPr>
          <w:rFonts w:ascii="Arial Narrow" w:hAnsi="Arial Narrow" w:cs="Arial Narrow"/>
          <w:b/>
          <w:bCs/>
          <w:sz w:val="28"/>
          <w:szCs w:val="28"/>
        </w:rPr>
        <w:t>T.M.</w:t>
      </w:r>
      <w:proofErr w:type="spellEnd"/>
      <w:r>
        <w:rPr>
          <w:rFonts w:ascii="Arial Narrow" w:hAnsi="Arial Narrow" w:cs="Arial Narrow"/>
          <w:b/>
          <w:bCs/>
          <w:sz w:val="28"/>
          <w:szCs w:val="28"/>
        </w:rPr>
        <w:t xml:space="preserve"> e Felício, </w:t>
      </w:r>
      <w:proofErr w:type="spellStart"/>
      <w:r>
        <w:rPr>
          <w:rFonts w:ascii="Arial Narrow" w:hAnsi="Arial Narrow" w:cs="Arial Narrow"/>
          <w:b/>
          <w:bCs/>
          <w:sz w:val="28"/>
          <w:szCs w:val="28"/>
        </w:rPr>
        <w:t>A.K.C.</w:t>
      </w:r>
      <w:proofErr w:type="spellEnd"/>
      <w:r>
        <w:rPr>
          <w:rFonts w:ascii="Arial Narrow" w:hAnsi="Arial Narrow" w:cs="Arial Narrow"/>
          <w:b/>
          <w:bCs/>
          <w:sz w:val="28"/>
          <w:szCs w:val="28"/>
        </w:rPr>
        <w:t xml:space="preserve"> (2002). A produção de jogos didáticos para o ensino de ciências e biologia: uma proposta para favorecer a aprendizagem. Retirado em 15/01/2008 no world </w:t>
      </w:r>
      <w:proofErr w:type="spellStart"/>
      <w:r>
        <w:rPr>
          <w:rFonts w:ascii="Arial Narrow" w:hAnsi="Arial Narrow" w:cs="Arial Narrow"/>
          <w:b/>
          <w:bCs/>
          <w:sz w:val="28"/>
          <w:szCs w:val="28"/>
        </w:rPr>
        <w:t>wide</w:t>
      </w:r>
      <w:proofErr w:type="spellEnd"/>
      <w:r>
        <w:rPr>
          <w:rFonts w:ascii="Arial Narrow" w:hAnsi="Arial Narrow" w:cs="Arial Narrow"/>
          <w:b/>
          <w:bCs/>
          <w:sz w:val="28"/>
          <w:szCs w:val="28"/>
        </w:rPr>
        <w:t xml:space="preserve"> web:</w:t>
      </w:r>
    </w:p>
    <w:p w:rsidR="001D320D" w:rsidRDefault="001D320D" w:rsidP="001D320D">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http://www.unesp.br/prograd/PDFNE2002/ap</w:t>
      </w:r>
    </w:p>
    <w:p w:rsidR="001D320D" w:rsidRDefault="001D320D" w:rsidP="001D320D">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roducaodejogos.pdf.</w:t>
      </w:r>
      <w:proofErr w:type="spellStart"/>
      <w:r>
        <w:rPr>
          <w:rFonts w:ascii="Arial Narrow" w:hAnsi="Arial Narrow" w:cs="Arial Narrow"/>
          <w:b/>
          <w:bCs/>
          <w:sz w:val="28"/>
          <w:szCs w:val="28"/>
        </w:rPr>
        <w:t>Capecchi</w:t>
      </w:r>
      <w:proofErr w:type="spellEnd"/>
      <w:r>
        <w:rPr>
          <w:rFonts w:ascii="Arial Narrow" w:hAnsi="Arial Narrow" w:cs="Arial Narrow"/>
          <w:b/>
          <w:bCs/>
          <w:sz w:val="28"/>
          <w:szCs w:val="28"/>
        </w:rPr>
        <w:t xml:space="preserve">, </w:t>
      </w:r>
      <w:proofErr w:type="spellStart"/>
      <w:r>
        <w:rPr>
          <w:rFonts w:ascii="Arial Narrow" w:hAnsi="Arial Narrow" w:cs="Arial Narrow"/>
          <w:b/>
          <w:bCs/>
          <w:sz w:val="28"/>
          <w:szCs w:val="28"/>
        </w:rPr>
        <w:t>M.C.V.M.</w:t>
      </w:r>
      <w:proofErr w:type="spellEnd"/>
      <w:r>
        <w:rPr>
          <w:rFonts w:ascii="Arial Narrow" w:hAnsi="Arial Narrow" w:cs="Arial Narrow"/>
          <w:b/>
          <w:bCs/>
          <w:sz w:val="28"/>
          <w:szCs w:val="28"/>
        </w:rPr>
        <w:t xml:space="preserve"> e Carvalho, </w:t>
      </w:r>
      <w:proofErr w:type="spellStart"/>
      <w:r>
        <w:rPr>
          <w:rFonts w:ascii="Arial Narrow" w:hAnsi="Arial Narrow" w:cs="Arial Narrow"/>
          <w:b/>
          <w:bCs/>
          <w:sz w:val="28"/>
          <w:szCs w:val="28"/>
        </w:rPr>
        <w:t>A.M.P.</w:t>
      </w:r>
      <w:proofErr w:type="spellEnd"/>
      <w:r>
        <w:rPr>
          <w:rFonts w:ascii="Arial Narrow" w:hAnsi="Arial Narrow" w:cs="Arial Narrow"/>
          <w:b/>
          <w:bCs/>
          <w:sz w:val="28"/>
          <w:szCs w:val="28"/>
        </w:rPr>
        <w:t xml:space="preserve"> (2003). Interações Discursivas na Construção de Explicações para Fenômenos Físicos em Sala de Aula. Anais, VII Encontro de Pesquisa em Ensino de Física, Florianópolis. Cunha, </w:t>
      </w:r>
      <w:proofErr w:type="spellStart"/>
      <w:r>
        <w:rPr>
          <w:rFonts w:ascii="Arial Narrow" w:hAnsi="Arial Narrow" w:cs="Arial Narrow"/>
          <w:b/>
          <w:bCs/>
          <w:sz w:val="28"/>
          <w:szCs w:val="28"/>
        </w:rPr>
        <w:t>H.S.</w:t>
      </w:r>
      <w:proofErr w:type="spellEnd"/>
      <w:r>
        <w:rPr>
          <w:rFonts w:ascii="Arial Narrow" w:hAnsi="Arial Narrow" w:cs="Arial Narrow"/>
          <w:b/>
          <w:bCs/>
          <w:sz w:val="28"/>
          <w:szCs w:val="28"/>
        </w:rPr>
        <w:t xml:space="preserve"> (1998). Brinquedo, desafio e descoberta. 1ª edição. FAE/MEC/RJ. Gomes, </w:t>
      </w:r>
      <w:proofErr w:type="spellStart"/>
      <w:r>
        <w:rPr>
          <w:rFonts w:ascii="Arial Narrow" w:hAnsi="Arial Narrow" w:cs="Arial Narrow"/>
          <w:b/>
          <w:bCs/>
          <w:sz w:val="28"/>
          <w:szCs w:val="28"/>
        </w:rPr>
        <w:t>R.R.</w:t>
      </w:r>
      <w:proofErr w:type="spellEnd"/>
      <w:r>
        <w:rPr>
          <w:rFonts w:ascii="Arial Narrow" w:hAnsi="Arial Narrow" w:cs="Arial Narrow"/>
          <w:b/>
          <w:bCs/>
          <w:sz w:val="28"/>
          <w:szCs w:val="28"/>
        </w:rPr>
        <w:t xml:space="preserve"> e Friedrich, </w:t>
      </w:r>
      <w:proofErr w:type="spellStart"/>
      <w:r>
        <w:rPr>
          <w:rFonts w:ascii="Arial Narrow" w:hAnsi="Arial Narrow" w:cs="Arial Narrow"/>
          <w:b/>
          <w:bCs/>
          <w:sz w:val="28"/>
          <w:szCs w:val="28"/>
        </w:rPr>
        <w:t>M.A.</w:t>
      </w:r>
      <w:proofErr w:type="spellEnd"/>
      <w:r>
        <w:rPr>
          <w:rFonts w:ascii="Arial Narrow" w:hAnsi="Arial Narrow" w:cs="Arial Narrow"/>
          <w:b/>
          <w:bCs/>
          <w:sz w:val="28"/>
          <w:szCs w:val="28"/>
        </w:rPr>
        <w:t xml:space="preserve"> (2001). Contribuições dos jogos didáticos na aprendizagem de conteúdos de Ciências e Biologia. </w:t>
      </w:r>
    </w:p>
    <w:p w:rsidR="001D320D" w:rsidRDefault="001D320D" w:rsidP="001D320D">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Em: Rio de Janeiro, Anais, EREBIO, 1, 389-92.</w:t>
      </w:r>
    </w:p>
    <w:p w:rsidR="001D320D" w:rsidRDefault="001D320D" w:rsidP="001D320D">
      <w:pPr>
        <w:autoSpaceDE w:val="0"/>
        <w:autoSpaceDN w:val="0"/>
        <w:adjustRightInd w:val="0"/>
        <w:rPr>
          <w:rFonts w:ascii="Arial Narrow" w:hAnsi="Arial Narrow" w:cs="Arial Narrow"/>
          <w:b/>
          <w:bCs/>
          <w:sz w:val="28"/>
          <w:szCs w:val="28"/>
        </w:rPr>
      </w:pPr>
      <w:proofErr w:type="spellStart"/>
      <w:r>
        <w:rPr>
          <w:rFonts w:ascii="Arial Narrow" w:hAnsi="Arial Narrow" w:cs="Arial Narrow"/>
          <w:b/>
          <w:bCs/>
          <w:sz w:val="28"/>
          <w:szCs w:val="28"/>
        </w:rPr>
        <w:t>Grando</w:t>
      </w:r>
      <w:proofErr w:type="spellEnd"/>
      <w:r>
        <w:rPr>
          <w:rFonts w:ascii="Arial Narrow" w:hAnsi="Arial Narrow" w:cs="Arial Narrow"/>
          <w:b/>
          <w:bCs/>
          <w:sz w:val="28"/>
          <w:szCs w:val="28"/>
        </w:rPr>
        <w:t xml:space="preserve">, </w:t>
      </w:r>
      <w:proofErr w:type="spellStart"/>
      <w:r>
        <w:rPr>
          <w:rFonts w:ascii="Arial Narrow" w:hAnsi="Arial Narrow" w:cs="Arial Narrow"/>
          <w:b/>
          <w:bCs/>
          <w:sz w:val="28"/>
          <w:szCs w:val="28"/>
        </w:rPr>
        <w:t>R.C.</w:t>
      </w:r>
      <w:proofErr w:type="spellEnd"/>
      <w:r>
        <w:rPr>
          <w:rFonts w:ascii="Arial Narrow" w:hAnsi="Arial Narrow" w:cs="Arial Narrow"/>
          <w:b/>
          <w:bCs/>
          <w:sz w:val="28"/>
          <w:szCs w:val="28"/>
        </w:rPr>
        <w:t xml:space="preserve"> (2000). O conhecimento matemático e o uso de jogos na sala de aula. </w:t>
      </w:r>
      <w:proofErr w:type="spellStart"/>
      <w:r>
        <w:rPr>
          <w:rFonts w:ascii="Arial Narrow" w:hAnsi="Arial Narrow" w:cs="Arial Narrow"/>
          <w:b/>
          <w:bCs/>
          <w:sz w:val="28"/>
          <w:szCs w:val="28"/>
        </w:rPr>
        <w:t>Tesede</w:t>
      </w:r>
      <w:proofErr w:type="spellEnd"/>
      <w:r>
        <w:rPr>
          <w:rFonts w:ascii="Arial Narrow" w:hAnsi="Arial Narrow" w:cs="Arial Narrow"/>
          <w:b/>
          <w:bCs/>
          <w:sz w:val="28"/>
          <w:szCs w:val="28"/>
        </w:rPr>
        <w:t xml:space="preserve"> Doutorado, Faculdade de Educação, </w:t>
      </w:r>
    </w:p>
    <w:p w:rsidR="001D320D" w:rsidRDefault="001D320D" w:rsidP="001D320D">
      <w:pPr>
        <w:autoSpaceDE w:val="0"/>
        <w:autoSpaceDN w:val="0"/>
        <w:adjustRightInd w:val="0"/>
        <w:rPr>
          <w:rFonts w:ascii="Arial Narrow" w:hAnsi="Arial Narrow" w:cs="Arial Narrow"/>
          <w:b/>
          <w:bCs/>
          <w:sz w:val="28"/>
          <w:szCs w:val="28"/>
        </w:rPr>
      </w:pPr>
      <w:r>
        <w:rPr>
          <w:rFonts w:ascii="Arial Narrow" w:hAnsi="Arial Narrow" w:cs="Arial Narrow"/>
          <w:b/>
          <w:bCs/>
          <w:sz w:val="28"/>
          <w:szCs w:val="28"/>
        </w:rPr>
        <w:t xml:space="preserve">UNICAMP, Campinas, SP. </w:t>
      </w:r>
    </w:p>
    <w:p w:rsidR="001D320D" w:rsidRDefault="001D320D" w:rsidP="001D320D">
      <w:pPr>
        <w:autoSpaceDE w:val="0"/>
        <w:autoSpaceDN w:val="0"/>
        <w:adjustRightInd w:val="0"/>
        <w:rPr>
          <w:rFonts w:ascii="Arial Narrow" w:hAnsi="Arial Narrow" w:cs="Arial Narrow"/>
          <w:b/>
          <w:bCs/>
          <w:sz w:val="28"/>
          <w:szCs w:val="28"/>
        </w:rPr>
      </w:pPr>
      <w:proofErr w:type="spellStart"/>
      <w:r>
        <w:rPr>
          <w:rFonts w:ascii="Arial Narrow" w:hAnsi="Arial Narrow" w:cs="Arial Narrow"/>
          <w:b/>
          <w:bCs/>
          <w:sz w:val="28"/>
          <w:szCs w:val="28"/>
        </w:rPr>
        <w:t>Kishimoto</w:t>
      </w:r>
      <w:proofErr w:type="spellEnd"/>
      <w:r>
        <w:rPr>
          <w:rFonts w:ascii="Arial Narrow" w:hAnsi="Arial Narrow" w:cs="Arial Narrow"/>
          <w:b/>
          <w:bCs/>
          <w:sz w:val="28"/>
          <w:szCs w:val="28"/>
        </w:rPr>
        <w:t xml:space="preserve">, </w:t>
      </w:r>
      <w:proofErr w:type="spellStart"/>
      <w:r>
        <w:rPr>
          <w:rFonts w:ascii="Arial Narrow" w:hAnsi="Arial Narrow" w:cs="Arial Narrow"/>
          <w:b/>
          <w:bCs/>
          <w:sz w:val="28"/>
          <w:szCs w:val="28"/>
        </w:rPr>
        <w:t>T.M.</w:t>
      </w:r>
      <w:proofErr w:type="spellEnd"/>
      <w:r>
        <w:rPr>
          <w:rFonts w:ascii="Arial Narrow" w:hAnsi="Arial Narrow" w:cs="Arial Narrow"/>
          <w:b/>
          <w:bCs/>
          <w:sz w:val="28"/>
          <w:szCs w:val="28"/>
        </w:rPr>
        <w:t xml:space="preserve"> (1996). Jogo, Brinquedo, Brincadeira e a Educação. São Paulo: Cortez, 183p.</w:t>
      </w:r>
      <w:proofErr w:type="spellStart"/>
      <w:r>
        <w:rPr>
          <w:rFonts w:ascii="Arial Narrow" w:hAnsi="Arial Narrow" w:cs="Arial Narrow"/>
          <w:b/>
          <w:bCs/>
          <w:sz w:val="28"/>
          <w:szCs w:val="28"/>
        </w:rPr>
        <w:t>Kishimoto</w:t>
      </w:r>
      <w:proofErr w:type="spellEnd"/>
      <w:r>
        <w:rPr>
          <w:rFonts w:ascii="Arial Narrow" w:hAnsi="Arial Narrow" w:cs="Arial Narrow"/>
          <w:b/>
          <w:bCs/>
          <w:sz w:val="28"/>
          <w:szCs w:val="28"/>
        </w:rPr>
        <w:t xml:space="preserve">, </w:t>
      </w:r>
      <w:proofErr w:type="spellStart"/>
      <w:r>
        <w:rPr>
          <w:rFonts w:ascii="Arial Narrow" w:hAnsi="Arial Narrow" w:cs="Arial Narrow"/>
          <w:b/>
          <w:bCs/>
          <w:sz w:val="28"/>
          <w:szCs w:val="28"/>
        </w:rPr>
        <w:t>T.M.</w:t>
      </w:r>
      <w:proofErr w:type="spellEnd"/>
      <w:r>
        <w:rPr>
          <w:rFonts w:ascii="Arial Narrow" w:hAnsi="Arial Narrow" w:cs="Arial Narrow"/>
          <w:b/>
          <w:bCs/>
          <w:sz w:val="28"/>
          <w:szCs w:val="28"/>
        </w:rPr>
        <w:t xml:space="preserve"> (1998). O Jogo e a Educação Infantil. São Paulo: Pioneira.</w:t>
      </w:r>
    </w:p>
    <w:p w:rsidR="001D320D" w:rsidRDefault="001D320D" w:rsidP="001D320D">
      <w:pPr>
        <w:autoSpaceDE w:val="0"/>
        <w:autoSpaceDN w:val="0"/>
        <w:adjustRightInd w:val="0"/>
        <w:spacing w:after="0" w:line="240" w:lineRule="auto"/>
        <w:rPr>
          <w:rFonts w:ascii="Arial" w:hAnsi="Arial" w:cs="Arial"/>
          <w:sz w:val="20"/>
          <w:szCs w:val="20"/>
        </w:rPr>
      </w:pPr>
    </w:p>
    <w:p w:rsidR="001D320D" w:rsidRPr="001D320D" w:rsidRDefault="001D320D" w:rsidP="007E7F03">
      <w:pPr>
        <w:pStyle w:val="NormalWeb"/>
        <w:shd w:val="clear" w:color="auto" w:fill="FFFFFF"/>
        <w:spacing w:before="167" w:beforeAutospacing="0" w:after="84" w:afterAutospacing="0" w:line="234" w:lineRule="atLeast"/>
        <w:jc w:val="both"/>
        <w:rPr>
          <w:rFonts w:asciiTheme="minorHAnsi" w:hAnsiTheme="minorHAnsi" w:cs="Tahoma"/>
          <w:b/>
          <w:sz w:val="36"/>
          <w:szCs w:val="36"/>
        </w:rPr>
      </w:pPr>
    </w:p>
    <w:p w:rsidR="007E7F03" w:rsidRPr="001D320D" w:rsidRDefault="007E7F03" w:rsidP="007E7F03">
      <w:pPr>
        <w:rPr>
          <w:b/>
          <w:sz w:val="36"/>
          <w:szCs w:val="36"/>
        </w:rPr>
      </w:pPr>
    </w:p>
    <w:sectPr w:rsidR="007E7F03" w:rsidRPr="001D320D" w:rsidSect="00436276">
      <w:pgSz w:w="11906" w:h="16838"/>
      <w:pgMar w:top="1417" w:right="1701" w:bottom="1417"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B07C2"/>
    <w:multiLevelType w:val="hybridMultilevel"/>
    <w:tmpl w:val="386CF2A0"/>
    <w:lvl w:ilvl="0" w:tplc="159C43EC">
      <w:start w:val="1"/>
      <w:numFmt w:val="decimal"/>
      <w:lvlText w:val="%1-"/>
      <w:lvlJc w:val="left"/>
      <w:pPr>
        <w:ind w:left="1069" w:hanging="360"/>
      </w:pPr>
      <w:rPr>
        <w:rFonts w:ascii="Helvetica" w:hAnsi="Helvetica" w:hint="default"/>
        <w:b w:val="0"/>
        <w:color w:val="3B3835"/>
        <w:sz w:val="22"/>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36276"/>
    <w:rsid w:val="000D26EB"/>
    <w:rsid w:val="001D320D"/>
    <w:rsid w:val="002418E4"/>
    <w:rsid w:val="00436276"/>
    <w:rsid w:val="00522DFE"/>
    <w:rsid w:val="007E7F03"/>
    <w:rsid w:val="008608D5"/>
    <w:rsid w:val="00B54E70"/>
    <w:rsid w:val="00CA6D40"/>
    <w:rsid w:val="00DD168E"/>
    <w:rsid w:val="00F51ED5"/>
    <w:rsid w:val="00FA6F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8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E7F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D320D"/>
    <w:pPr>
      <w:ind w:left="720"/>
      <w:contextualSpacing/>
    </w:pPr>
  </w:style>
</w:styles>
</file>

<file path=word/webSettings.xml><?xml version="1.0" encoding="utf-8"?>
<w:webSettings xmlns:r="http://schemas.openxmlformats.org/officeDocument/2006/relationships" xmlns:w="http://schemas.openxmlformats.org/wordprocessingml/2006/main">
  <w:divs>
    <w:div w:id="53870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1491</Words>
  <Characters>8052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 Usúario</dc:creator>
  <cp:lastModifiedBy>LUCAS</cp:lastModifiedBy>
  <cp:revision>2</cp:revision>
  <dcterms:created xsi:type="dcterms:W3CDTF">2013-05-03T12:29:00Z</dcterms:created>
  <dcterms:modified xsi:type="dcterms:W3CDTF">2013-05-03T12:29:00Z</dcterms:modified>
</cp:coreProperties>
</file>