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D7" w:rsidRPr="009823D7" w:rsidRDefault="009823D7" w:rsidP="00982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982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PROJETO ELEVADOR HIDRAULICO 1° M02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2"/>
        <w:gridCol w:w="165"/>
      </w:tblGrid>
      <w:tr w:rsidR="009823D7" w:rsidRPr="009823D7" w:rsidTr="009823D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divId w:val="605969441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9823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9823D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x</w:t>
            </w:r>
          </w:p>
        </w:tc>
      </w:tr>
    </w:tbl>
    <w:p w:rsidR="009823D7" w:rsidRPr="009823D7" w:rsidRDefault="009823D7" w:rsidP="0098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8610" cy="308610"/>
            <wp:effectExtent l="19050" t="0" r="0" b="0"/>
            <wp:docPr id="1" name=":0_14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176"/>
        <w:gridCol w:w="654"/>
        <w:gridCol w:w="36"/>
        <w:gridCol w:w="62"/>
      </w:tblGrid>
      <w:tr w:rsidR="009823D7" w:rsidRPr="009823D7" w:rsidTr="009823D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31"/>
            </w:tblGrid>
            <w:tr w:rsidR="009823D7" w:rsidRPr="00982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3D7" w:rsidRPr="009823D7" w:rsidRDefault="009823D7" w:rsidP="009823D7">
                  <w:pPr>
                    <w:spacing w:after="0" w:line="240" w:lineRule="auto"/>
                    <w:divId w:val="6802048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8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Lorena Cruz &lt;lozinhaa1232@gmail.com&gt; </w:t>
                  </w:r>
                </w:p>
              </w:tc>
            </w:tr>
          </w:tbl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2" name="Imagem 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3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abr</w:t>
            </w:r>
          </w:p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3" name="Imagem 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4" name="Imagem 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5" name="Imagem 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3D7" w:rsidRPr="009823D7" w:rsidTr="009823D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4"/>
            </w:tblGrid>
            <w:tr w:rsidR="009823D7" w:rsidRPr="009823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3D7" w:rsidRPr="009823D7" w:rsidRDefault="009823D7" w:rsidP="00982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8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9823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mim </w:t>
                  </w:r>
                </w:p>
                <w:p w:rsidR="009823D7" w:rsidRPr="009823D7" w:rsidRDefault="009823D7" w:rsidP="009823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6" name=":1qj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j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Elevador Hidráulico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Nomes </w:t>
      </w:r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completos:</w:t>
      </w:r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Letícia Costa Brito, Lazaro Santos Moreira,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Thaiani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Terra Simões,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Alexkcia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Santos Da Silva, Juliana Venceslau Santos de Jesus,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Arlane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Lima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Perin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Sávio Fabiano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Nunês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Emilly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Souza Ferreira,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Kélita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Pinto de Oliveira Silva, Lorena Cruz Santos,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Layane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Menezes De Freitas.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orientador: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Luzimar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Turma: 1° M02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Times New Roman" w:eastAsia="Times New Roman" w:hAnsi="Times New Roman" w:cs="Times New Roman"/>
          <w:sz w:val="72"/>
          <w:szCs w:val="72"/>
          <w:lang w:eastAsia="pt-BR"/>
        </w:rPr>
        <w:t>Resumo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 no experimento que será apresentado uma forma simples de fazer um elevador hidráulico, usando materiais no qual a maioria tem em casa.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lastRenderedPageBreak/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1652, Pascal através de estudos enunciou um principio muito importante na física, o principio de </w:t>
      </w:r>
      <w:proofErr w:type="spellStart"/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Pascal´</w:t>
      </w:r>
      <w:proofErr w:type="spellEnd"/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´ A variação de pressão sofrida por um ponto de um liquido em equilíbrio é transmitida integralmente a todos os pontos do liquido e as paredes do recipiente onde está </w:t>
      </w:r>
      <w:proofErr w:type="spell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contido`</w:t>
      </w:r>
      <w:proofErr w:type="spell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`.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E o elevador hidráulico está relacionado a este princípio. Pois a pressão exercida sobre uma de suas colunas irá transmitir força para todos os outros pontos, podendo elevar um objeto.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823D7">
        <w:rPr>
          <w:rFonts w:ascii="Times New Roman" w:eastAsia="Times New Roman" w:hAnsi="Times New Roman" w:cs="Times New Roman"/>
          <w:sz w:val="27"/>
          <w:szCs w:val="27"/>
          <w:lang w:eastAsia="pt-BR"/>
        </w:rPr>
        <w:t>Justificativa e Motivação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Preferimos fazer o elevador hidráulico</w:t>
      </w:r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chamou a atenção a força que é capaz de elevar as coisas.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823D7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>Objetivo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deste experimento é mostrar princípio de Pascal no funcionamento de um elevador hidráulico.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Times New Roman" w:eastAsia="Times New Roman" w:hAnsi="Times New Roman" w:cs="Times New Roman"/>
          <w:sz w:val="72"/>
          <w:szCs w:val="72"/>
          <w:lang w:eastAsia="pt-BR"/>
        </w:rPr>
        <w:t xml:space="preserve">Objetivo 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Times New Roman" w:eastAsia="Times New Roman" w:hAnsi="Times New Roman" w:cs="Times New Roman"/>
          <w:sz w:val="72"/>
          <w:szCs w:val="72"/>
          <w:lang w:eastAsia="pt-BR"/>
        </w:rPr>
        <w:t>Geral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idéia do experimento é fazer o elevador hidráulico através de sistemas feito com seringas. O funcionamento é baseado na transmissão de pressão.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pt-BR"/>
        </w:rPr>
      </w:pPr>
      <w:r w:rsidRPr="009823D7">
        <w:rPr>
          <w:rFonts w:ascii="Times New Roman" w:eastAsia="Times New Roman" w:hAnsi="Times New Roman" w:cs="Times New Roman"/>
          <w:sz w:val="27"/>
          <w:szCs w:val="27"/>
          <w:u w:val="single"/>
          <w:lang w:eastAsia="pt-BR"/>
        </w:rPr>
        <w:t>Objetivo Específico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experimento utiliza dois sistemas diferentes de seringas, um com duas seringas de </w:t>
      </w:r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5ml</w:t>
      </w:r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 com uma seringa de 10ml.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através deles que podemos </w:t>
      </w:r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observar,</w:t>
      </w:r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quantidade de força posta em um mesmo experimento de formas diferentes.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pt-BR"/>
        </w:rPr>
      </w:pPr>
      <w:r w:rsidRPr="009823D7">
        <w:rPr>
          <w:rFonts w:ascii="Times New Roman" w:eastAsia="Times New Roman" w:hAnsi="Times New Roman" w:cs="Times New Roman"/>
          <w:sz w:val="27"/>
          <w:szCs w:val="27"/>
          <w:u w:val="single"/>
          <w:lang w:eastAsia="pt-BR"/>
        </w:rPr>
        <w:t>Matérias e Métodos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caixa de papelão pequena (será </w:t>
      </w:r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o suporte do experimento utilizada para encaixar as seringas</w:t>
      </w:r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Três seringas de </w:t>
      </w:r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ml (serão usadas para a montagem do elevador)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Uma seringa de 10 ml (será usada para a montagem do elevador)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Duas caixas de fósforo (serão utilizadas para segurar as bolinhas de gude)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Duas mangueiras de equipa-soro (serão utilizadas para fazer a conexão das seringas) 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Seis bolinhas de gude (serão utilizadas para representar o peso do elevador)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lastRenderedPageBreak/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Times New Roman" w:eastAsia="Times New Roman" w:hAnsi="Times New Roman" w:cs="Times New Roman"/>
          <w:sz w:val="72"/>
          <w:szCs w:val="72"/>
          <w:lang w:eastAsia="pt-BR"/>
        </w:rPr>
        <w:t>Resultados esperados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experimento já montado, percebemos a diferença de que estamos fazendo força para pressionar o sistema das duas seringas de </w:t>
      </w:r>
      <w:proofErr w:type="gramStart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ml, do que a seringa de 5ml e de 10 ml.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24"/>
          <w:szCs w:val="24"/>
          <w:lang w:eastAsia="pt-BR"/>
        </w:rPr>
        <w:t>Referências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gtFrame="_blank" w:history="1">
        <w:r w:rsidRPr="009823D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t-BR"/>
          </w:rPr>
          <w:t>http://pt.wikipedia.org/wiki/Elevador_hidr%C3%A1ulico</w:t>
        </w:r>
      </w:hyperlink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lastRenderedPageBreak/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23D7">
        <w:rPr>
          <w:rFonts w:ascii="MS Mincho" w:eastAsia="MS Mincho" w:hAnsi="MS Mincho" w:cs="MS Mincho"/>
          <w:sz w:val="24"/>
          <w:szCs w:val="24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MS Mincho" w:eastAsia="MS Mincho" w:hAnsi="MS Mincho" w:cs="MS Mincho"/>
          <w:sz w:val="72"/>
          <w:szCs w:val="72"/>
          <w:lang w:eastAsia="pt-BR"/>
        </w:rPr>
        <w:t xml:space="preserve">　</w:t>
      </w:r>
    </w:p>
    <w:p w:rsidR="009823D7" w:rsidRPr="009823D7" w:rsidRDefault="009823D7" w:rsidP="00982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t-BR"/>
        </w:rPr>
      </w:pPr>
      <w:r w:rsidRPr="009823D7">
        <w:rPr>
          <w:rFonts w:ascii="Times New Roman" w:eastAsia="Times New Roman" w:hAnsi="Times New Roman" w:cs="Times New Roman"/>
          <w:sz w:val="72"/>
          <w:szCs w:val="72"/>
          <w:lang w:eastAsia="pt-BR"/>
        </w:rPr>
        <w:t>Anexo</w:t>
      </w:r>
    </w:p>
    <w:p w:rsidR="009823D7" w:rsidRPr="009823D7" w:rsidRDefault="009823D7" w:rsidP="009823D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9823D7">
        <w:rPr>
          <w:rFonts w:ascii="Times New Roman" w:eastAsia="Times New Roman" w:hAnsi="Times New Roman" w:cs="Times New Roman"/>
          <w:sz w:val="72"/>
          <w:szCs w:val="72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m inline 1" style="width:24.3pt;height:24.3pt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4268"/>
      </w:tblGrid>
      <w:tr w:rsidR="009823D7" w:rsidRPr="009823D7" w:rsidTr="009823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08610" cy="308610"/>
                  <wp:effectExtent l="19050" t="0" r="0" b="0"/>
                  <wp:docPr id="8" name=":0_144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44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823D7" w:rsidRPr="009823D7" w:rsidRDefault="009823D7" w:rsidP="0098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23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Clique aqui para Responder ou Encaminhar</w:t>
            </w:r>
          </w:p>
        </w:tc>
      </w:tr>
    </w:tbl>
    <w:p w:rsidR="00BA4B14" w:rsidRDefault="00BA4B14"/>
    <w:sectPr w:rsidR="00BA4B14" w:rsidSect="00BA4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23D7"/>
    <w:rsid w:val="009823D7"/>
    <w:rsid w:val="00BA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14"/>
  </w:style>
  <w:style w:type="paragraph" w:styleId="Ttulo1">
    <w:name w:val="heading 1"/>
    <w:basedOn w:val="Normal"/>
    <w:link w:val="Ttulo1Char"/>
    <w:uiPriority w:val="9"/>
    <w:qFormat/>
    <w:rsid w:val="0098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23D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9823D7"/>
  </w:style>
  <w:style w:type="character" w:customStyle="1" w:styleId="j-j5-ji">
    <w:name w:val="j-j5-ji"/>
    <w:basedOn w:val="Fontepargpadro"/>
    <w:rsid w:val="009823D7"/>
  </w:style>
  <w:style w:type="character" w:customStyle="1" w:styleId="ho">
    <w:name w:val="ho"/>
    <w:basedOn w:val="Fontepargpadro"/>
    <w:rsid w:val="009823D7"/>
  </w:style>
  <w:style w:type="character" w:customStyle="1" w:styleId="gd">
    <w:name w:val="gd"/>
    <w:basedOn w:val="Fontepargpadro"/>
    <w:rsid w:val="009823D7"/>
  </w:style>
  <w:style w:type="character" w:customStyle="1" w:styleId="go">
    <w:name w:val="go"/>
    <w:basedOn w:val="Fontepargpadro"/>
    <w:rsid w:val="009823D7"/>
  </w:style>
  <w:style w:type="character" w:customStyle="1" w:styleId="g3">
    <w:name w:val="g3"/>
    <w:basedOn w:val="Fontepargpadro"/>
    <w:rsid w:val="009823D7"/>
  </w:style>
  <w:style w:type="character" w:customStyle="1" w:styleId="hb">
    <w:name w:val="hb"/>
    <w:basedOn w:val="Fontepargpadro"/>
    <w:rsid w:val="009823D7"/>
  </w:style>
  <w:style w:type="character" w:customStyle="1" w:styleId="g2">
    <w:name w:val="g2"/>
    <w:basedOn w:val="Fontepargpadro"/>
    <w:rsid w:val="009823D7"/>
  </w:style>
  <w:style w:type="paragraph" w:styleId="NormalWeb">
    <w:name w:val="Normal (Web)"/>
    <w:basedOn w:val="Normal"/>
    <w:uiPriority w:val="99"/>
    <w:semiHidden/>
    <w:unhideWhenUsed/>
    <w:rsid w:val="0098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23D7"/>
    <w:rPr>
      <w:color w:val="0000FF"/>
      <w:u w:val="single"/>
    </w:rPr>
  </w:style>
  <w:style w:type="character" w:customStyle="1" w:styleId="ams">
    <w:name w:val="ams"/>
    <w:basedOn w:val="Fontepargpadro"/>
    <w:rsid w:val="009823D7"/>
  </w:style>
  <w:style w:type="paragraph" w:styleId="Textodebalo">
    <w:name w:val="Balloon Text"/>
    <w:basedOn w:val="Normal"/>
    <w:link w:val="TextodebaloChar"/>
    <w:uiPriority w:val="99"/>
    <w:semiHidden/>
    <w:unhideWhenUsed/>
    <w:rsid w:val="0098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4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0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0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1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57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4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08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6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03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5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Elevador_hidr%C3%A1ulico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2013-05-03T14:09:00Z</dcterms:created>
  <dcterms:modified xsi:type="dcterms:W3CDTF">2013-05-03T14:10:00Z</dcterms:modified>
</cp:coreProperties>
</file>