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25" w:rsidRPr="00E06CCA" w:rsidRDefault="00E06CCA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E.E.E.F.M.</w:t>
      </w:r>
      <w:proofErr w:type="spellEnd"/>
      <w:r>
        <w:rPr>
          <w:rFonts w:ascii="Times New Roman" w:hAnsi="Times New Roman" w:cs="Times New Roman"/>
          <w:sz w:val="24"/>
          <w:szCs w:val="24"/>
        </w:rPr>
        <w:t>”CORONEL GOMES DE OLIVEIRA”</w:t>
      </w: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Pr="00E06CCA" w:rsidRDefault="00E06CCA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6CCA">
        <w:rPr>
          <w:rFonts w:ascii="Arial" w:hAnsi="Arial" w:cs="Arial"/>
          <w:sz w:val="96"/>
          <w:szCs w:val="96"/>
        </w:rPr>
        <w:t>FORNO SOLAR</w:t>
      </w: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</w:rPr>
      </w:pPr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T15Et00" w:hAnsi="TT15Et00" w:cs="TT15Et0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Componentes: Evelyn Oliveira Costa</w:t>
      </w:r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E162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Joyce Santana dos Santos</w:t>
      </w:r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E162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Lorena Pereira Santos</w:t>
      </w:r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E16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Paloma Oliveira de Andrade</w:t>
      </w:r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E162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E162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Reydvan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Vieira dos Santos</w:t>
      </w:r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E16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Sidnei do Amaral Junior</w:t>
      </w:r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E162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Barboza dos Anjos</w:t>
      </w:r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E16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Thiago Gabriel Cunha</w:t>
      </w:r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E16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Orientadora: Flávia</w:t>
      </w:r>
    </w:p>
    <w:p w:rsidR="00D52FCB" w:rsidRDefault="00D52FCB" w:rsidP="00D52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E16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Email: loreena.pereira@hotmail.com</w:t>
      </w: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rPr>
          <w:rFonts w:ascii="TT15Et00" w:hAnsi="TT15Et00" w:cs="TT15Et00"/>
        </w:rPr>
      </w:pPr>
    </w:p>
    <w:p w:rsidR="00C21925" w:rsidRDefault="00C21925" w:rsidP="00D52FCB">
      <w:pPr>
        <w:autoSpaceDE w:val="0"/>
        <w:autoSpaceDN w:val="0"/>
        <w:adjustRightInd w:val="0"/>
        <w:spacing w:after="0" w:line="360" w:lineRule="auto"/>
        <w:rPr>
          <w:rFonts w:ascii="TT15Et00" w:hAnsi="TT15Et00" w:cs="TT15Et00"/>
        </w:rPr>
      </w:pPr>
    </w:p>
    <w:p w:rsidR="00233433" w:rsidRPr="00AE1622" w:rsidRDefault="00233433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62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:rsidR="00691A02" w:rsidRDefault="00691A0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25" w:rsidRPr="00AE1622" w:rsidRDefault="00233433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2">
        <w:rPr>
          <w:rFonts w:ascii="Times New Roman" w:hAnsi="Times New Roman" w:cs="Times New Roman"/>
          <w:sz w:val="24"/>
          <w:szCs w:val="24"/>
        </w:rPr>
        <w:t>Este artigo se compõe a uma invenção organizada pelos alunos</w:t>
      </w:r>
      <w:r w:rsidR="008A01E2" w:rsidRPr="00AE1622">
        <w:rPr>
          <w:rFonts w:ascii="Times New Roman" w:hAnsi="Times New Roman" w:cs="Times New Roman"/>
          <w:sz w:val="24"/>
          <w:szCs w:val="24"/>
        </w:rPr>
        <w:t xml:space="preserve"> citados</w:t>
      </w:r>
      <w:r w:rsidRPr="00AE1622">
        <w:rPr>
          <w:rFonts w:ascii="Times New Roman" w:hAnsi="Times New Roman" w:cs="Times New Roman"/>
          <w:sz w:val="24"/>
          <w:szCs w:val="24"/>
        </w:rPr>
        <w:t xml:space="preserve"> acima, em busca de um mundo </w:t>
      </w:r>
      <w:r w:rsidR="008A01E2" w:rsidRPr="00AE1622">
        <w:rPr>
          <w:rFonts w:ascii="Times New Roman" w:hAnsi="Times New Roman" w:cs="Times New Roman"/>
          <w:sz w:val="24"/>
          <w:szCs w:val="24"/>
        </w:rPr>
        <w:t>sustentável,</w:t>
      </w:r>
      <w:r w:rsidRPr="00AE1622">
        <w:rPr>
          <w:rFonts w:ascii="Times New Roman" w:hAnsi="Times New Roman" w:cs="Times New Roman"/>
          <w:sz w:val="24"/>
          <w:szCs w:val="24"/>
        </w:rPr>
        <w:t xml:space="preserve"> com gastos</w:t>
      </w:r>
      <w:r w:rsidR="008A01E2" w:rsidRPr="00AE1622">
        <w:rPr>
          <w:rFonts w:ascii="Times New Roman" w:hAnsi="Times New Roman" w:cs="Times New Roman"/>
          <w:sz w:val="24"/>
          <w:szCs w:val="24"/>
        </w:rPr>
        <w:t xml:space="preserve"> menores</w:t>
      </w:r>
      <w:r w:rsidRPr="00AE1622">
        <w:rPr>
          <w:rFonts w:ascii="Times New Roman" w:hAnsi="Times New Roman" w:cs="Times New Roman"/>
          <w:sz w:val="24"/>
          <w:szCs w:val="24"/>
        </w:rPr>
        <w:t xml:space="preserve"> de consumo de energia e financeiros, sendo que com</w:t>
      </w:r>
      <w:r w:rsidR="008A01E2" w:rsidRPr="00AE1622">
        <w:rPr>
          <w:rFonts w:ascii="Times New Roman" w:hAnsi="Times New Roman" w:cs="Times New Roman"/>
          <w:sz w:val="24"/>
          <w:szCs w:val="24"/>
        </w:rPr>
        <w:t xml:space="preserve"> </w:t>
      </w:r>
      <w:r w:rsidRPr="00AE1622">
        <w:rPr>
          <w:rFonts w:ascii="Times New Roman" w:hAnsi="Times New Roman" w:cs="Times New Roman"/>
          <w:sz w:val="24"/>
          <w:szCs w:val="24"/>
        </w:rPr>
        <w:t>esse forno solar o consumo de energia e gás é nulo,</w:t>
      </w:r>
      <w:r w:rsidR="008A01E2" w:rsidRPr="00AE1622">
        <w:rPr>
          <w:rFonts w:ascii="Times New Roman" w:hAnsi="Times New Roman" w:cs="Times New Roman"/>
          <w:sz w:val="24"/>
          <w:szCs w:val="24"/>
        </w:rPr>
        <w:t xml:space="preserve"> buscando as</w:t>
      </w:r>
      <w:r w:rsidRPr="00AE1622">
        <w:rPr>
          <w:rFonts w:ascii="Times New Roman" w:hAnsi="Times New Roman" w:cs="Times New Roman"/>
          <w:sz w:val="24"/>
          <w:szCs w:val="24"/>
        </w:rPr>
        <w:t>sim um mundo sust</w:t>
      </w:r>
      <w:r w:rsidR="008A01E2" w:rsidRPr="00AE1622">
        <w:rPr>
          <w:rFonts w:ascii="Times New Roman" w:hAnsi="Times New Roman" w:cs="Times New Roman"/>
          <w:sz w:val="24"/>
          <w:szCs w:val="24"/>
        </w:rPr>
        <w:t>entável. Na sua construção foram utilizadas duas caixas de papelão</w:t>
      </w:r>
      <w:r w:rsidRPr="00AE1622">
        <w:rPr>
          <w:rFonts w:ascii="Times New Roman" w:hAnsi="Times New Roman" w:cs="Times New Roman"/>
          <w:sz w:val="24"/>
          <w:szCs w:val="24"/>
        </w:rPr>
        <w:t>, e materiais recic</w:t>
      </w:r>
      <w:r w:rsidR="008A01E2" w:rsidRPr="00AE1622">
        <w:rPr>
          <w:rFonts w:ascii="Times New Roman" w:hAnsi="Times New Roman" w:cs="Times New Roman"/>
          <w:sz w:val="24"/>
          <w:szCs w:val="24"/>
        </w:rPr>
        <w:t>láveis: plástico, papel alumínio, isopor</w:t>
      </w:r>
      <w:r w:rsidRPr="00AE1622">
        <w:rPr>
          <w:rFonts w:ascii="Times New Roman" w:hAnsi="Times New Roman" w:cs="Times New Roman"/>
          <w:sz w:val="24"/>
          <w:szCs w:val="24"/>
        </w:rPr>
        <w:t>,</w:t>
      </w:r>
      <w:r w:rsidR="008A01E2" w:rsidRPr="00AE1622">
        <w:rPr>
          <w:rFonts w:ascii="Times New Roman" w:hAnsi="Times New Roman" w:cs="Times New Roman"/>
          <w:sz w:val="24"/>
          <w:szCs w:val="24"/>
        </w:rPr>
        <w:t xml:space="preserve"> </w:t>
      </w:r>
      <w:r w:rsidRPr="00AE1622">
        <w:rPr>
          <w:rFonts w:ascii="Times New Roman" w:hAnsi="Times New Roman" w:cs="Times New Roman"/>
          <w:sz w:val="24"/>
          <w:szCs w:val="24"/>
        </w:rPr>
        <w:t>entre outros.</w:t>
      </w:r>
    </w:p>
    <w:p w:rsidR="00233433" w:rsidRPr="00AE1622" w:rsidRDefault="00233433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1E2" w:rsidRPr="00AE1622" w:rsidRDefault="008A01E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2">
        <w:rPr>
          <w:rFonts w:ascii="Times New Roman" w:hAnsi="Times New Roman" w:cs="Times New Roman"/>
          <w:b/>
          <w:bCs/>
          <w:sz w:val="24"/>
          <w:szCs w:val="24"/>
        </w:rPr>
        <w:t xml:space="preserve">Palavras- chave: </w:t>
      </w:r>
      <w:r w:rsidRPr="00AE1622">
        <w:rPr>
          <w:rFonts w:ascii="Times New Roman" w:hAnsi="Times New Roman" w:cs="Times New Roman"/>
          <w:sz w:val="24"/>
          <w:szCs w:val="24"/>
        </w:rPr>
        <w:t>Sustentável, economia, energia solar.</w:t>
      </w:r>
    </w:p>
    <w:p w:rsidR="008A01E2" w:rsidRPr="00AE1622" w:rsidRDefault="008A01E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1E2" w:rsidRPr="00AE1622" w:rsidRDefault="008A01E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1E2" w:rsidRPr="00AE1622" w:rsidRDefault="008A01E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2">
        <w:rPr>
          <w:rFonts w:ascii="Times New Roman" w:hAnsi="Times New Roman" w:cs="Times New Roman"/>
          <w:color w:val="000000"/>
          <w:sz w:val="24"/>
          <w:szCs w:val="24"/>
        </w:rPr>
        <w:t>1. Projeto realizado pelos alunos do 2°M02 da EEEFM “Coronel Gomes de Oliveira”</w:t>
      </w:r>
    </w:p>
    <w:p w:rsidR="008A01E2" w:rsidRPr="00AE1622" w:rsidRDefault="008A01E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2">
        <w:rPr>
          <w:rFonts w:ascii="Times New Roman" w:hAnsi="Times New Roman" w:cs="Times New Roman"/>
          <w:color w:val="000000"/>
          <w:sz w:val="24"/>
          <w:szCs w:val="24"/>
        </w:rPr>
        <w:t>2. Alunos da EEEFM “Coronel Gomes de Oliveira”</w:t>
      </w:r>
    </w:p>
    <w:p w:rsidR="008A01E2" w:rsidRPr="00AE1622" w:rsidRDefault="008A01E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2">
        <w:rPr>
          <w:rFonts w:ascii="Times New Roman" w:hAnsi="Times New Roman" w:cs="Times New Roman"/>
          <w:color w:val="000000"/>
          <w:sz w:val="24"/>
          <w:szCs w:val="24"/>
        </w:rPr>
        <w:t>3. Professora de química e orientadora do projeto da pesquisa.</w:t>
      </w:r>
    </w:p>
    <w:p w:rsidR="008A01E2" w:rsidRPr="00AE1622" w:rsidRDefault="008A01E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E1622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5" w:history="1">
        <w:r w:rsidRPr="00AE1622">
          <w:rPr>
            <w:rStyle w:val="Hyperlink"/>
            <w:rFonts w:ascii="Times New Roman" w:hAnsi="Times New Roman" w:cs="Times New Roman"/>
            <w:sz w:val="24"/>
            <w:szCs w:val="24"/>
          </w:rPr>
          <w:t>loreena.pereira@hotmail.com</w:t>
        </w:r>
      </w:hyperlink>
    </w:p>
    <w:p w:rsidR="008A01E2" w:rsidRPr="00AE1622" w:rsidRDefault="008A01E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01E2" w:rsidRDefault="008A01E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91A02" w:rsidRDefault="00691A0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91A02" w:rsidRDefault="00691A0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91A02" w:rsidRPr="00AE1622" w:rsidRDefault="00691A0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4230C" w:rsidRPr="00AE1622" w:rsidRDefault="00C4230C" w:rsidP="00AE16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22">
        <w:rPr>
          <w:rFonts w:ascii="Times New Roman" w:hAnsi="Times New Roman" w:cs="Times New Roman"/>
          <w:b/>
          <w:sz w:val="24"/>
          <w:szCs w:val="24"/>
        </w:rPr>
        <w:t>Entendendo o conceito de o uso solar: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02" w:rsidRDefault="00691A0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2">
        <w:rPr>
          <w:rFonts w:ascii="Times New Roman" w:hAnsi="Times New Roman" w:cs="Times New Roman"/>
          <w:sz w:val="24"/>
          <w:szCs w:val="24"/>
        </w:rPr>
        <w:t xml:space="preserve">O fogão transforma a irradiação solar em calor para o preparo de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2">
        <w:rPr>
          <w:rFonts w:ascii="Times New Roman" w:hAnsi="Times New Roman" w:cs="Times New Roman"/>
          <w:sz w:val="24"/>
          <w:szCs w:val="24"/>
        </w:rPr>
        <w:t>alimentos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. Concentradores de raios solares, dispostos em parábola, convergem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 energia para um ponto central, que aquece.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2">
        <w:rPr>
          <w:rFonts w:ascii="Times New Roman" w:hAnsi="Times New Roman" w:cs="Times New Roman"/>
          <w:sz w:val="24"/>
          <w:szCs w:val="24"/>
        </w:rPr>
        <w:t xml:space="preserve">A temperatura alcançada depende de dois fatores: a qualidade do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2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 utilizado para revestir a parábola e sua correta posição em relação ao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2">
        <w:rPr>
          <w:rFonts w:ascii="Times New Roman" w:hAnsi="Times New Roman" w:cs="Times New Roman"/>
          <w:sz w:val="24"/>
          <w:szCs w:val="24"/>
        </w:rPr>
        <w:t>sol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. A temperatura chega a mais de </w:t>
      </w:r>
      <w:proofErr w:type="gramStart"/>
      <w:r w:rsidRPr="00AE1622">
        <w:rPr>
          <w:rFonts w:ascii="Times New Roman" w:hAnsi="Times New Roman" w:cs="Times New Roman"/>
          <w:sz w:val="24"/>
          <w:szCs w:val="24"/>
        </w:rPr>
        <w:t>350.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° C, mais do que suficiente para o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2">
        <w:rPr>
          <w:rFonts w:ascii="Times New Roman" w:hAnsi="Times New Roman" w:cs="Times New Roman"/>
          <w:sz w:val="24"/>
          <w:szCs w:val="24"/>
        </w:rPr>
        <w:t>cozimento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 de alimentos ou aquecimento de água.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2">
        <w:rPr>
          <w:rFonts w:ascii="Times New Roman" w:hAnsi="Times New Roman" w:cs="Times New Roman"/>
          <w:sz w:val="24"/>
          <w:szCs w:val="24"/>
        </w:rPr>
        <w:t xml:space="preserve">Seu aproveitamento máximo se dá entre </w:t>
      </w:r>
      <w:proofErr w:type="gramStart"/>
      <w:r w:rsidRPr="00AE162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 e 15 horas. Entre suas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2">
        <w:rPr>
          <w:rFonts w:ascii="Times New Roman" w:hAnsi="Times New Roman" w:cs="Times New Roman"/>
          <w:sz w:val="24"/>
          <w:szCs w:val="24"/>
        </w:rPr>
        <w:t>vantagens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, destaca-se a disponibilidade de energia gratuita e abundante, além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2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 ausência de chamas, fumaça, poluição atmosférica, incêndios e explosões.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2">
        <w:rPr>
          <w:rFonts w:ascii="Times New Roman" w:hAnsi="Times New Roman" w:cs="Times New Roman"/>
          <w:sz w:val="24"/>
          <w:szCs w:val="24"/>
        </w:rPr>
        <w:t xml:space="preserve">O preço da instalação não chega a duzentos reais e sua manutenção tem custo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2">
        <w:rPr>
          <w:rFonts w:ascii="Times New Roman" w:hAnsi="Times New Roman" w:cs="Times New Roman"/>
          <w:sz w:val="24"/>
          <w:szCs w:val="24"/>
        </w:rPr>
        <w:t>mínimo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>.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2">
        <w:rPr>
          <w:rFonts w:ascii="Times New Roman" w:hAnsi="Times New Roman" w:cs="Times New Roman"/>
          <w:sz w:val="24"/>
          <w:szCs w:val="24"/>
        </w:rPr>
        <w:t xml:space="preserve">Evita desmatamentos em busca de lenha. O engenheiro Arnaldo Moura,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2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 dos autores de um projeto, destaca: “30% da madeira retirada da caatinga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2">
        <w:rPr>
          <w:rFonts w:ascii="Times New Roman" w:hAnsi="Times New Roman" w:cs="Times New Roman"/>
          <w:sz w:val="24"/>
          <w:szCs w:val="24"/>
        </w:rPr>
        <w:t>transforma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-se em lenha. Utilizando o fogão solar, será possível economizar até 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2">
        <w:rPr>
          <w:rFonts w:ascii="Times New Roman" w:hAnsi="Times New Roman" w:cs="Times New Roman"/>
          <w:sz w:val="24"/>
          <w:szCs w:val="24"/>
        </w:rPr>
        <w:t>55</w:t>
      </w:r>
      <w:proofErr w:type="gramStart"/>
      <w:r w:rsidRPr="00AE1622">
        <w:rPr>
          <w:rFonts w:ascii="Times New Roman" w:hAnsi="Times New Roman" w:cs="Times New Roman"/>
          <w:sz w:val="24"/>
          <w:szCs w:val="24"/>
        </w:rPr>
        <w:t>% dessa lenha”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>.</w:t>
      </w:r>
    </w:p>
    <w:p w:rsidR="00C4230C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2">
        <w:rPr>
          <w:rFonts w:ascii="Times New Roman" w:hAnsi="Times New Roman" w:cs="Times New Roman"/>
          <w:sz w:val="24"/>
          <w:szCs w:val="24"/>
        </w:rPr>
        <w:t xml:space="preserve">Ele não elimina o uso do fogão convencional, pois não pode ser utilizado </w:t>
      </w:r>
    </w:p>
    <w:p w:rsidR="008A01E2" w:rsidRPr="00AE1622" w:rsidRDefault="00C4230C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2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AE1622">
        <w:rPr>
          <w:rFonts w:ascii="Times New Roman" w:hAnsi="Times New Roman" w:cs="Times New Roman"/>
          <w:sz w:val="24"/>
          <w:szCs w:val="24"/>
        </w:rPr>
        <w:t xml:space="preserve"> dias chuvosos ou à noite.</w:t>
      </w:r>
    </w:p>
    <w:p w:rsidR="008F01E1" w:rsidRPr="00AE1622" w:rsidRDefault="008F01E1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2">
        <w:rPr>
          <w:rFonts w:ascii="Times New Roman" w:hAnsi="Times New Roman" w:cs="Times New Roman"/>
          <w:sz w:val="24"/>
          <w:szCs w:val="24"/>
          <w:shd w:val="clear" w:color="auto" w:fill="FFFFFF"/>
        </w:rPr>
        <w:t>O Sol é fonte gratuita e limpa de energia e ainda apenas na metade de sua existência que se cogita seja no total cerca de onze bilhões de anos. Sua energia banha o planeta Terra com força energética equivalente a quase 4.0 vezes toda a energia que se consome de outras origens. Diante dessa realidade e da gama de conhecimentos desenvolvidos pela ciência e criatividade humanas, propostas alternativas vêm surgindo para o melhor aproveitamento da energia solar disponível. Apresenta-se a seguir um quadro potencial de</w:t>
      </w:r>
      <w:r w:rsidRPr="00AE16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Click to Continue &gt; by Text-Enhance" w:history="1">
        <w:r w:rsidRPr="00AE162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aplicação</w:t>
        </w:r>
      </w:hyperlink>
      <w:r w:rsidRPr="00AE16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1622">
        <w:rPr>
          <w:rFonts w:ascii="Times New Roman" w:hAnsi="Times New Roman" w:cs="Times New Roman"/>
          <w:sz w:val="24"/>
          <w:szCs w:val="24"/>
          <w:shd w:val="clear" w:color="auto" w:fill="FFFFFF"/>
        </w:rPr>
        <w:t>da energia solar no Brasil e a utilização de um forno solar de baixo custo para aplicações domésticas, com o intuito de conscientização da viabilidade do uso da energia solar</w:t>
      </w:r>
    </w:p>
    <w:p w:rsidR="00233433" w:rsidRPr="00AE1622" w:rsidRDefault="008F01E1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utilização da energia solar vem de longa data sendo mencionado em trabalhos científicos; registros históricos mencionam o uso de espelhos solares utilizados como armamento bélico já na época do império Romano, isso, a pelo menos dois séculos antes de Cristo. Segundo a ABRAVA (Associação Brasileira de Ar Condicionado, Ventilação e Aquecimento), desde 1960 a tecnologia do aquecedor solar já vem sendo utilizada em nosso país, foi quando surgiram as primeiras pesquisas no Brasil e que a partir de 1973 já era empregada de forma comercial. Atualmente estimam-se acima de 600.0 coletores solares instalados no Brasil distribuídos em residências, hotéis, motéis, hospitais, restaurantes industriais, aquecimento de piscinas e outros (ABRAVA 2001).</w:t>
      </w:r>
    </w:p>
    <w:p w:rsidR="008F01E1" w:rsidRPr="00AE1622" w:rsidRDefault="008F01E1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02" w:rsidRDefault="00691A0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A02" w:rsidRDefault="00691A0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1E1" w:rsidRPr="00AE1622" w:rsidRDefault="008F01E1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22">
        <w:rPr>
          <w:rFonts w:ascii="Times New Roman" w:hAnsi="Times New Roman" w:cs="Times New Roman"/>
          <w:b/>
          <w:sz w:val="24"/>
          <w:szCs w:val="24"/>
        </w:rPr>
        <w:t>2-Motivação e justificativa:</w:t>
      </w:r>
    </w:p>
    <w:p w:rsidR="008F01E1" w:rsidRPr="00AE1622" w:rsidRDefault="008F01E1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1E1" w:rsidRDefault="008F01E1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Este trabalho busca avaliar o uso da Energia Solar como fonte alternativa e auxiliadora ao gás de cozinha (GLP - Gás Liquefeito de Petróleo) e á eletricidade (Forno de micro-ondas, fornos elétricos, </w:t>
      </w:r>
      <w:r w:rsidR="007E1FD1" w:rsidRPr="00AE1622">
        <w:rPr>
          <w:rFonts w:ascii="Times New Roman" w:hAnsi="Times New Roman" w:cs="Times New Roman"/>
          <w:sz w:val="24"/>
          <w:szCs w:val="24"/>
          <w:shd w:val="clear" w:color="auto" w:fill="FFFFFF"/>
        </w:rPr>
        <w:t>etc.</w:t>
      </w:r>
      <w:r w:rsidRPr="00AE1622">
        <w:rPr>
          <w:rFonts w:ascii="Times New Roman" w:hAnsi="Times New Roman" w:cs="Times New Roman"/>
          <w:sz w:val="24"/>
          <w:szCs w:val="24"/>
          <w:shd w:val="clear" w:color="auto" w:fill="FFFFFF"/>
        </w:rPr>
        <w:t>) no preparo de alimentação doméstica.</w:t>
      </w:r>
    </w:p>
    <w:p w:rsidR="007E1FD1" w:rsidRPr="007E1FD1" w:rsidRDefault="007E1FD1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FD1">
        <w:rPr>
          <w:rFonts w:ascii="Times New Roman" w:hAnsi="Times New Roman" w:cs="Times New Roman"/>
          <w:sz w:val="24"/>
          <w:szCs w:val="24"/>
          <w:shd w:val="clear" w:color="auto" w:fill="FFFFFF"/>
        </w:rPr>
        <w:t>O forno solar não usa gás, nem lenha, nem energia elétrica: o calor que cozinha o alimento vem diretamente do sol, cujos raios multiplicam-se ao encontrar as superfícies espelhadas do forno. Claro que, apesar de atingir temperaturas surpreendentes, possibilitando assar um bolo em uma hora e meia, o forno solar é totalmente dependente da condição climática e, portanto, não dá para achar que um dia todas as pessoas terão uma casa. Mas, em regiões pobres, principalmente na África, onde o sol é constante e a lenha responde por quase 100% da energia consumida, os fornos solares podem provocar uma verdadeira revolução.</w:t>
      </w:r>
      <w:r w:rsidRPr="007E1F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F01E1" w:rsidRPr="00AE1622" w:rsidRDefault="008F01E1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1A02" w:rsidRDefault="00691A0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1A02" w:rsidRDefault="00691A02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F01E1" w:rsidRPr="00AE1622" w:rsidRDefault="00171763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16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3-Objetivo:</w:t>
      </w:r>
    </w:p>
    <w:p w:rsidR="00171763" w:rsidRPr="00AE1622" w:rsidRDefault="00171763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A101A" w:rsidRDefault="002A101A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1763" w:rsidRPr="00AE1622" w:rsidRDefault="00171763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16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4-Objetivo Geral:</w:t>
      </w:r>
    </w:p>
    <w:p w:rsidR="00171763" w:rsidRPr="00AE1622" w:rsidRDefault="00171763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1763" w:rsidRPr="00AE1622" w:rsidRDefault="00171763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22">
        <w:rPr>
          <w:rFonts w:ascii="Times New Roman" w:hAnsi="Times New Roman" w:cs="Times New Roman"/>
          <w:sz w:val="24"/>
          <w:szCs w:val="24"/>
          <w:shd w:val="clear" w:color="auto" w:fill="FFFFFF"/>
        </w:rPr>
        <w:t>Construir um forno solar utilizando materiais de baixo custo que possa ser utilizado na cozinha doméstica, auxiliando outros métodos de cocção de alimentos.</w:t>
      </w:r>
    </w:p>
    <w:p w:rsidR="008F01E1" w:rsidRPr="00AE1622" w:rsidRDefault="008F01E1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01A" w:rsidRDefault="002A101A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63" w:rsidRPr="00AE1622" w:rsidRDefault="00171763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22">
        <w:rPr>
          <w:rFonts w:ascii="Times New Roman" w:hAnsi="Times New Roman" w:cs="Times New Roman"/>
          <w:b/>
          <w:sz w:val="24"/>
          <w:szCs w:val="24"/>
        </w:rPr>
        <w:t>5-Objetivos Específicos:</w:t>
      </w:r>
    </w:p>
    <w:p w:rsidR="00171763" w:rsidRPr="00AE1622" w:rsidRDefault="00171763" w:rsidP="00AE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63" w:rsidRPr="00AE1622" w:rsidRDefault="00171763" w:rsidP="00AE1622">
      <w:pPr>
        <w:pStyle w:val="NormalWeb"/>
        <w:spacing w:before="0" w:beforeAutospacing="0" w:after="375" w:afterAutospacing="0"/>
        <w:jc w:val="both"/>
      </w:pPr>
      <w:r w:rsidRPr="00AE1622">
        <w:t>•Utilizar conceitos de transferência de calor para determinar a construção e eficiência do forno solar proposto;</w:t>
      </w:r>
    </w:p>
    <w:p w:rsidR="00171763" w:rsidRPr="00AE1622" w:rsidRDefault="00171763" w:rsidP="00AE1622">
      <w:pPr>
        <w:pStyle w:val="NormalWeb"/>
        <w:spacing w:before="0" w:beforeAutospacing="0" w:after="375" w:afterAutospacing="0"/>
        <w:jc w:val="both"/>
      </w:pPr>
      <w:r w:rsidRPr="00AE1622">
        <w:t>•Reaproveitar materiais considerados resíduos sólidos destinados a aterro sanitário para construção do forno proposto;</w:t>
      </w:r>
    </w:p>
    <w:p w:rsidR="00171763" w:rsidRPr="00AE1622" w:rsidRDefault="00171763" w:rsidP="00AE1622">
      <w:pPr>
        <w:pStyle w:val="NormalWeb"/>
        <w:spacing w:before="0" w:beforeAutospacing="0" w:after="375" w:afterAutospacing="0"/>
        <w:jc w:val="both"/>
      </w:pPr>
      <w:r w:rsidRPr="00AE1622">
        <w:t>•Realizar testes de cocção e desidratação de alimentos.</w:t>
      </w:r>
    </w:p>
    <w:p w:rsidR="00171763" w:rsidRPr="00AE1622" w:rsidRDefault="00171763" w:rsidP="00AE1622">
      <w:pPr>
        <w:pStyle w:val="NormalWeb"/>
        <w:spacing w:before="0" w:beforeAutospacing="0" w:after="375" w:afterAutospacing="0"/>
        <w:jc w:val="both"/>
      </w:pPr>
    </w:p>
    <w:p w:rsidR="00691A02" w:rsidRDefault="00691A02" w:rsidP="00AE1622">
      <w:pPr>
        <w:pStyle w:val="NormalWeb"/>
        <w:spacing w:before="0" w:beforeAutospacing="0" w:after="375" w:afterAutospacing="0"/>
        <w:jc w:val="both"/>
        <w:rPr>
          <w:b/>
        </w:rPr>
      </w:pPr>
    </w:p>
    <w:p w:rsidR="00171763" w:rsidRPr="00AE1622" w:rsidRDefault="00171763" w:rsidP="00AE1622">
      <w:pPr>
        <w:pStyle w:val="NormalWeb"/>
        <w:spacing w:before="0" w:beforeAutospacing="0" w:after="375" w:afterAutospacing="0"/>
        <w:jc w:val="both"/>
        <w:rPr>
          <w:b/>
        </w:rPr>
      </w:pPr>
      <w:r w:rsidRPr="00AE1622">
        <w:rPr>
          <w:b/>
        </w:rPr>
        <w:lastRenderedPageBreak/>
        <w:t>Materiais utilizados:</w:t>
      </w:r>
    </w:p>
    <w:p w:rsidR="00171763" w:rsidRPr="00AE1622" w:rsidRDefault="00171763" w:rsidP="00AE1622">
      <w:pPr>
        <w:pStyle w:val="NormalWeb"/>
        <w:numPr>
          <w:ilvl w:val="0"/>
          <w:numId w:val="2"/>
        </w:numPr>
        <w:spacing w:before="0" w:beforeAutospacing="0" w:after="375" w:afterAutospacing="0"/>
        <w:jc w:val="both"/>
      </w:pPr>
      <w:r w:rsidRPr="00AE1622">
        <w:t>Duas caixas de papelão;</w:t>
      </w:r>
    </w:p>
    <w:p w:rsidR="00171763" w:rsidRPr="00AE1622" w:rsidRDefault="00171763" w:rsidP="00AE1622">
      <w:pPr>
        <w:pStyle w:val="NormalWeb"/>
        <w:numPr>
          <w:ilvl w:val="0"/>
          <w:numId w:val="2"/>
        </w:numPr>
        <w:spacing w:before="0" w:beforeAutospacing="0" w:after="375" w:afterAutospacing="0"/>
        <w:jc w:val="both"/>
      </w:pPr>
      <w:r w:rsidRPr="00AE1622">
        <w:t>Isopor;</w:t>
      </w:r>
    </w:p>
    <w:p w:rsidR="00171763" w:rsidRPr="00AE1622" w:rsidRDefault="00171763" w:rsidP="00AE1622">
      <w:pPr>
        <w:pStyle w:val="NormalWeb"/>
        <w:numPr>
          <w:ilvl w:val="0"/>
          <w:numId w:val="2"/>
        </w:numPr>
        <w:spacing w:before="0" w:beforeAutospacing="0" w:after="375" w:afterAutospacing="0"/>
        <w:jc w:val="both"/>
      </w:pPr>
      <w:r w:rsidRPr="00AE1622">
        <w:t>Papel alumínio;</w:t>
      </w:r>
    </w:p>
    <w:p w:rsidR="00171763" w:rsidRPr="00AE1622" w:rsidRDefault="00171763" w:rsidP="00AE1622">
      <w:pPr>
        <w:pStyle w:val="NormalWeb"/>
        <w:numPr>
          <w:ilvl w:val="0"/>
          <w:numId w:val="2"/>
        </w:numPr>
        <w:spacing w:before="0" w:beforeAutospacing="0" w:after="375" w:afterAutospacing="0"/>
        <w:jc w:val="both"/>
      </w:pPr>
      <w:r w:rsidRPr="00AE1622">
        <w:t>Uma tampa de vidro;</w:t>
      </w:r>
    </w:p>
    <w:p w:rsidR="00171763" w:rsidRPr="00AE1622" w:rsidRDefault="00171763" w:rsidP="00AE1622">
      <w:pPr>
        <w:pStyle w:val="NormalWeb"/>
        <w:numPr>
          <w:ilvl w:val="0"/>
          <w:numId w:val="2"/>
        </w:numPr>
        <w:spacing w:before="0" w:beforeAutospacing="0" w:after="375" w:afterAutospacing="0"/>
        <w:jc w:val="both"/>
      </w:pPr>
      <w:r w:rsidRPr="00AE1622">
        <w:t>Tinta;</w:t>
      </w:r>
    </w:p>
    <w:p w:rsidR="002A101A" w:rsidRDefault="00171763" w:rsidP="002A101A">
      <w:pPr>
        <w:pStyle w:val="NormalWeb"/>
        <w:numPr>
          <w:ilvl w:val="0"/>
          <w:numId w:val="2"/>
        </w:numPr>
        <w:spacing w:before="0" w:beforeAutospacing="0" w:after="375" w:afterAutospacing="0"/>
        <w:jc w:val="both"/>
      </w:pPr>
      <w:r w:rsidRPr="00AE1622">
        <w:t>E materiais reciclados e escolares</w:t>
      </w:r>
      <w:r w:rsidR="002A101A">
        <w:t>.</w:t>
      </w:r>
    </w:p>
    <w:p w:rsidR="002A101A" w:rsidRDefault="002A101A" w:rsidP="002A101A">
      <w:pPr>
        <w:pStyle w:val="NormalWeb"/>
        <w:spacing w:before="0" w:beforeAutospacing="0" w:after="375" w:afterAutospacing="0"/>
        <w:ind w:left="360"/>
        <w:jc w:val="both"/>
      </w:pPr>
    </w:p>
    <w:p w:rsidR="00171763" w:rsidRPr="002A101A" w:rsidRDefault="00171763" w:rsidP="002A101A">
      <w:pPr>
        <w:pStyle w:val="NormalWeb"/>
        <w:spacing w:before="0" w:beforeAutospacing="0" w:after="375" w:afterAutospacing="0"/>
        <w:ind w:left="360"/>
        <w:jc w:val="both"/>
      </w:pPr>
      <w:r w:rsidRPr="002A101A">
        <w:rPr>
          <w:b/>
        </w:rPr>
        <w:t xml:space="preserve">7-Resultados esperados: </w:t>
      </w:r>
    </w:p>
    <w:p w:rsidR="00171763" w:rsidRPr="00AE1622" w:rsidRDefault="00171763" w:rsidP="00AE1622">
      <w:pPr>
        <w:pStyle w:val="NormalWeb"/>
        <w:spacing w:before="0" w:beforeAutospacing="0" w:after="375" w:afterAutospacing="0"/>
        <w:ind w:left="720"/>
        <w:jc w:val="both"/>
      </w:pPr>
      <w:r w:rsidRPr="00AE1622">
        <w:t xml:space="preserve">É fazer com que o forno solar funcione e realize todos seus </w:t>
      </w:r>
      <w:r w:rsidR="002A101A" w:rsidRPr="00AE1622">
        <w:t xml:space="preserve">propósitos, </w:t>
      </w:r>
      <w:r w:rsidRPr="00AE1622">
        <w:t xml:space="preserve">e que sirva para milhões de famílias e que ajude o meio ambiente de forma </w:t>
      </w:r>
      <w:r w:rsidR="00AE1622" w:rsidRPr="00AE1622">
        <w:t>sustentável</w:t>
      </w:r>
      <w:r w:rsidRPr="00AE1622">
        <w:t>.</w:t>
      </w:r>
    </w:p>
    <w:p w:rsidR="00691A02" w:rsidRDefault="00691A02" w:rsidP="00AE1622">
      <w:pPr>
        <w:pStyle w:val="NormalWeb"/>
        <w:spacing w:before="0" w:beforeAutospacing="0" w:after="375" w:afterAutospacing="0"/>
        <w:ind w:left="720"/>
        <w:jc w:val="both"/>
        <w:rPr>
          <w:b/>
        </w:rPr>
      </w:pPr>
    </w:p>
    <w:p w:rsidR="00171763" w:rsidRDefault="00AE1622" w:rsidP="00AE1622">
      <w:pPr>
        <w:pStyle w:val="NormalWeb"/>
        <w:spacing w:before="0" w:beforeAutospacing="0" w:after="375" w:afterAutospacing="0"/>
        <w:ind w:left="720"/>
        <w:jc w:val="both"/>
        <w:rPr>
          <w:b/>
        </w:rPr>
      </w:pPr>
      <w:r w:rsidRPr="00AE1622">
        <w:rPr>
          <w:b/>
        </w:rPr>
        <w:t>8- Anexos:</w:t>
      </w:r>
    </w:p>
    <w:p w:rsidR="00AE1622" w:rsidRPr="00AE1622" w:rsidRDefault="002A101A" w:rsidP="00AE1622">
      <w:pPr>
        <w:pStyle w:val="NormalWeb"/>
        <w:spacing w:before="0" w:beforeAutospacing="0" w:after="375" w:afterAutospacing="0"/>
        <w:ind w:left="72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395605</wp:posOffset>
            </wp:positionV>
            <wp:extent cx="2619375" cy="2676525"/>
            <wp:effectExtent l="114300" t="95250" r="123825" b="104775"/>
            <wp:wrapSquare wrapText="bothSides"/>
            <wp:docPr id="2" name="Imagem 8" descr="https://encrypted-tbn1.gstatic.com/images?q=tbn:ANd9GcQu_kwmFvOTBpJHFjITeI30MRXzRQfhgqoGTkSH8cqtR8Rh30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u_kwmFvOTBpJHFjITeI30MRXzRQfhgqoGTkSH8cqtR8Rh30k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E1FD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284480</wp:posOffset>
            </wp:positionV>
            <wp:extent cx="3695700" cy="3505200"/>
            <wp:effectExtent l="76200" t="76200" r="114300" b="7620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0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71763" w:rsidRDefault="00171763" w:rsidP="008F0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63" w:rsidRDefault="00171763" w:rsidP="008F0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1E1" w:rsidRPr="008F01E1" w:rsidRDefault="008F01E1" w:rsidP="008F0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925" w:rsidRPr="00E06CCA" w:rsidRDefault="002A101A" w:rsidP="00D52F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63500</wp:posOffset>
            </wp:positionV>
            <wp:extent cx="2438400" cy="1828800"/>
            <wp:effectExtent l="114300" t="76200" r="95250" b="76200"/>
            <wp:wrapSquare wrapText="bothSides"/>
            <wp:docPr id="3" name="Imagem 11" descr="https://encrypted-tbn0.gstatic.com/images?q=tbn:ANd9GcQwDWRcoKSMXUOwAYe0lG0iWHyx-aLrN4bJJTIp4TJsOohCHxod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wDWRcoKSMXUOwAYe0lG0iWHyx-aLrN4bJJTIp4TJsOohCHxodc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06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52FCB">
        <w:rPr>
          <w:rFonts w:ascii="Times New Roman" w:hAnsi="Times New Roman" w:cs="Times New Roman"/>
          <w:sz w:val="24"/>
          <w:szCs w:val="24"/>
        </w:rPr>
        <w:t xml:space="preserve"> </w:t>
      </w:r>
      <w:r w:rsidR="00E06C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1925" w:rsidRDefault="00C21925" w:rsidP="00C2192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p w:rsidR="00C21925" w:rsidRDefault="00C21925" w:rsidP="00C2192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p w:rsidR="00C21925" w:rsidRDefault="00691A02" w:rsidP="00E06CCA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58420</wp:posOffset>
            </wp:positionV>
            <wp:extent cx="1847850" cy="2466975"/>
            <wp:effectExtent l="95250" t="76200" r="95250" b="85725"/>
            <wp:wrapSquare wrapText="bothSides"/>
            <wp:docPr id="14" name="Imagem 14" descr="https://encrypted-tbn0.gstatic.com/images?q=tbn:ANd9GcRXGLCBbj21BDcym1ZY461tI1R0leHItlV5HyZWSbEfKNM1h5k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RXGLCBbj21BDcym1ZY461tI1R0leHItlV5HyZWSbEfKNM1h5klt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06CCA">
        <w:rPr>
          <w:rFonts w:ascii="TT15Et00" w:hAnsi="TT15Et00" w:cs="TT15Et00"/>
        </w:rPr>
        <w:t xml:space="preserve">                                                                                           </w:t>
      </w:r>
    </w:p>
    <w:p w:rsidR="00C21925" w:rsidRDefault="00C21925" w:rsidP="00C2192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p w:rsidR="00C21925" w:rsidRDefault="002A101A" w:rsidP="00C2192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</w:rPr>
        <w:t xml:space="preserve">    </w:t>
      </w:r>
    </w:p>
    <w:p w:rsidR="00C21925" w:rsidRDefault="00C21925" w:rsidP="00C2192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p w:rsidR="00C21925" w:rsidRDefault="00C21925" w:rsidP="00C2192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p w:rsidR="00C21925" w:rsidRDefault="00E06CCA" w:rsidP="00C2192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</w:rPr>
        <w:t xml:space="preserve">                                                                                                          </w:t>
      </w:r>
    </w:p>
    <w:p w:rsidR="00C21925" w:rsidRDefault="00C21925" w:rsidP="00C2192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p w:rsidR="00C21925" w:rsidRDefault="00C21925" w:rsidP="00C2192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p w:rsidR="00C21925" w:rsidRDefault="00C21925" w:rsidP="00C2192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sectPr w:rsidR="00C21925" w:rsidSect="00D52F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5E4"/>
    <w:multiLevelType w:val="hybridMultilevel"/>
    <w:tmpl w:val="64FA6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929A6"/>
    <w:multiLevelType w:val="hybridMultilevel"/>
    <w:tmpl w:val="FCBC5FDE"/>
    <w:lvl w:ilvl="0" w:tplc="9200A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8CA"/>
    <w:rsid w:val="00171763"/>
    <w:rsid w:val="001808CA"/>
    <w:rsid w:val="00233433"/>
    <w:rsid w:val="00245ED3"/>
    <w:rsid w:val="002A101A"/>
    <w:rsid w:val="005C2C16"/>
    <w:rsid w:val="00640B15"/>
    <w:rsid w:val="00691A02"/>
    <w:rsid w:val="007E1FD1"/>
    <w:rsid w:val="008A01E2"/>
    <w:rsid w:val="008F01E1"/>
    <w:rsid w:val="00A6424B"/>
    <w:rsid w:val="00AE1622"/>
    <w:rsid w:val="00C21925"/>
    <w:rsid w:val="00C4230C"/>
    <w:rsid w:val="00D52FCB"/>
    <w:rsid w:val="00E06CCA"/>
    <w:rsid w:val="00FA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E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01E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23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F0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ah.com.br/content/ABAAAAe2oAB/construcao-teste-forno-solar-por-edesio-anunciacao-santos-filho-valdemir-conceicao-silv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oreena.pereira@hot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2</cp:revision>
  <dcterms:created xsi:type="dcterms:W3CDTF">2013-05-03T14:32:00Z</dcterms:created>
  <dcterms:modified xsi:type="dcterms:W3CDTF">2013-05-03T14:32:00Z</dcterms:modified>
</cp:coreProperties>
</file>